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37" w:rsidRPr="00777137" w:rsidRDefault="00777137" w:rsidP="00225AEB">
      <w:pPr>
        <w:spacing w:after="0" w:line="360" w:lineRule="auto"/>
        <w:rPr>
          <w:rFonts w:ascii="GHEA Grapalat" w:hAnsi="GHEA Grapalat"/>
          <w:i/>
          <w:sz w:val="18"/>
          <w:szCs w:val="18"/>
        </w:rPr>
      </w:pPr>
    </w:p>
    <w:p w:rsidR="00713371" w:rsidRPr="00D85C6A" w:rsidRDefault="00713371" w:rsidP="00713371">
      <w:pPr>
        <w:spacing w:after="0" w:line="360" w:lineRule="auto"/>
        <w:jc w:val="right"/>
      </w:pPr>
    </w:p>
    <w:p w:rsidR="00F66110" w:rsidRPr="0018326E" w:rsidRDefault="00F66110" w:rsidP="00713371">
      <w:pPr>
        <w:tabs>
          <w:tab w:val="left" w:pos="1134"/>
        </w:tabs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8326E">
        <w:rPr>
          <w:rFonts w:ascii="GHEA Grapalat" w:hAnsi="GHEA Grapalat" w:cs="Sylfaen"/>
          <w:b/>
          <w:sz w:val="24"/>
          <w:szCs w:val="24"/>
          <w:lang w:val="hy-AM"/>
        </w:rPr>
        <w:t>ՍԱՀՄԱՆԱԴՐԱԿԱՆ ԲԱՐԵՓՈԽՈՒՄՆԵՐԻ ԽՈՐՀՐԴԻ</w:t>
      </w:r>
    </w:p>
    <w:p w:rsidR="00F66110" w:rsidRPr="0018326E" w:rsidRDefault="00F66110" w:rsidP="00BA652D">
      <w:pPr>
        <w:tabs>
          <w:tab w:val="left" w:pos="1134"/>
        </w:tabs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8326E">
        <w:rPr>
          <w:rFonts w:ascii="GHEA Grapalat" w:hAnsi="GHEA Grapalat" w:cs="Sylfaen"/>
          <w:b/>
          <w:sz w:val="24"/>
          <w:szCs w:val="24"/>
          <w:lang w:val="hy-AM"/>
        </w:rPr>
        <w:t>ՈՐՈՇՈՒՄ</w:t>
      </w:r>
    </w:p>
    <w:p w:rsidR="00F66110" w:rsidRPr="009A3CFE" w:rsidRDefault="00F66110" w:rsidP="00BA652D">
      <w:pPr>
        <w:tabs>
          <w:tab w:val="left" w:pos="1134"/>
        </w:tabs>
        <w:ind w:firstLine="567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18326E">
        <w:rPr>
          <w:rFonts w:ascii="GHEA Grapalat" w:hAnsi="GHEA Grapalat" w:cs="Sylfaen"/>
          <w:sz w:val="24"/>
          <w:szCs w:val="24"/>
          <w:lang w:val="hy-AM"/>
        </w:rPr>
        <w:t xml:space="preserve">16 փետրվար 2022 թվականի թիվ </w:t>
      </w:r>
      <w:r w:rsidR="008433F1" w:rsidRPr="009A3CFE">
        <w:rPr>
          <w:rFonts w:ascii="GHEA Grapalat" w:hAnsi="GHEA Grapalat" w:cs="Sylfaen"/>
          <w:sz w:val="24"/>
          <w:szCs w:val="24"/>
          <w:lang w:val="hy-AM"/>
        </w:rPr>
        <w:t>1</w:t>
      </w:r>
    </w:p>
    <w:p w:rsidR="001C33DA" w:rsidRPr="001C33DA" w:rsidRDefault="00F66110" w:rsidP="001C33DA">
      <w:pPr>
        <w:tabs>
          <w:tab w:val="left" w:pos="1134"/>
        </w:tabs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18326E">
        <w:rPr>
          <w:rFonts w:ascii="GHEA Grapalat" w:hAnsi="GHEA Grapalat"/>
          <w:b/>
          <w:sz w:val="24"/>
          <w:szCs w:val="24"/>
          <w:lang w:val="hy-AM"/>
        </w:rPr>
        <w:t>ՍԱՀՄԱՆԱԴՐԱԿԱՆ ԲԱՐԵՓՈԽՈՒՄՆԵՐԻ ՄԱՍՆԱԳԻՏԱԿԱՆ ՀԱՆՁՆԱԺՈՂՈՎԻ ԱՆԴԱՄՆԵՐԻ ԸՆՏՐՈՒԹՅԱՆ ԿԱՐԳԸ ՀԱՍՏԱՏԵԼՈՒ ՄԱՍԻՆ</w:t>
      </w:r>
    </w:p>
    <w:p w:rsidR="001C33DA" w:rsidRPr="001C33DA" w:rsidRDefault="00F66110" w:rsidP="001C33DA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i/>
          <w:iCs/>
          <w:sz w:val="24"/>
          <w:szCs w:val="24"/>
        </w:rPr>
      </w:pPr>
      <w:r w:rsidRPr="0018326E">
        <w:rPr>
          <w:rFonts w:ascii="GHEA Grapalat" w:hAnsi="GHEA Grapalat" w:cs="Sylfaen"/>
          <w:sz w:val="24"/>
          <w:szCs w:val="24"/>
          <w:lang w:val="hy-AM"/>
        </w:rPr>
        <w:t>Ղեկավարվելով ՀՀ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 վարչապետի 2022 թվականի հունվարի 27-ի N 111-Ա որոշմամբ հաստատված թիվ 2 հավելվածի 30-րդ կետով` Սահմանադրական բարեփոխումների խորհուրդը </w:t>
      </w:r>
      <w:r w:rsidRPr="0018326E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որոշում է.</w:t>
      </w:r>
    </w:p>
    <w:p w:rsidR="00F66110" w:rsidRPr="0018326E" w:rsidRDefault="00F66110" w:rsidP="00BA652D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8326E">
        <w:rPr>
          <w:rFonts w:ascii="GHEA Grapalat" w:hAnsi="GHEA Grapalat" w:cs="Sylfaen"/>
          <w:sz w:val="24"/>
          <w:szCs w:val="24"/>
          <w:lang w:val="hy-AM"/>
        </w:rPr>
        <w:t>Հաստատել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 Սահմանադրական բարեփոխումների մասնագիտական հանձնաժողովի անդամների ընտրության կարգը՝ համաձայն </w:t>
      </w:r>
      <w:r w:rsidR="004D116E" w:rsidRPr="0018326E">
        <w:rPr>
          <w:rFonts w:ascii="GHEA Grapalat" w:hAnsi="GHEA Grapalat"/>
          <w:sz w:val="24"/>
          <w:szCs w:val="24"/>
          <w:lang w:val="hy-AM"/>
        </w:rPr>
        <w:t xml:space="preserve">թիվ 1 </w:t>
      </w:r>
      <w:r w:rsidRPr="0018326E">
        <w:rPr>
          <w:rFonts w:ascii="GHEA Grapalat" w:hAnsi="GHEA Grapalat"/>
          <w:sz w:val="24"/>
          <w:szCs w:val="24"/>
          <w:lang w:val="hy-AM"/>
        </w:rPr>
        <w:t>հավելվածի:</w:t>
      </w:r>
    </w:p>
    <w:p w:rsidR="00573704" w:rsidRPr="00573704" w:rsidRDefault="00573704" w:rsidP="00BA652D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8326E">
        <w:rPr>
          <w:rFonts w:ascii="GHEA Grapalat" w:hAnsi="GHEA Grapalat"/>
          <w:sz w:val="24"/>
          <w:szCs w:val="24"/>
          <w:lang w:val="hy-AM"/>
        </w:rPr>
        <w:t xml:space="preserve">Հաստատել </w:t>
      </w:r>
      <w:r w:rsidR="009A3CFE">
        <w:rPr>
          <w:rFonts w:ascii="GHEA Grapalat" w:hAnsi="GHEA Grapalat"/>
          <w:sz w:val="24"/>
          <w:szCs w:val="24"/>
          <w:lang w:val="hy-AM"/>
        </w:rPr>
        <w:t>Ս</w:t>
      </w:r>
      <w:r w:rsidR="00FA6C45" w:rsidRPr="00FA6C45">
        <w:rPr>
          <w:rFonts w:ascii="GHEA Grapalat" w:hAnsi="GHEA Grapalat"/>
          <w:sz w:val="24"/>
          <w:szCs w:val="24"/>
          <w:lang w:val="hy-AM"/>
        </w:rPr>
        <w:t xml:space="preserve">ահմանադրական բարեփոխումների մասնագիտական հանձնաժողովում թեկնածուների ներգրավման նպատակով անցկացվող 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մրցույթի հայտարարության ձևը՝ համաձայն թիվ </w:t>
      </w:r>
      <w:r w:rsidRPr="001C2136">
        <w:rPr>
          <w:rFonts w:ascii="GHEA Grapalat" w:hAnsi="GHEA Grapalat"/>
          <w:sz w:val="24"/>
          <w:szCs w:val="24"/>
          <w:lang w:val="hy-AM"/>
        </w:rPr>
        <w:t>2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 հավելվածի</w:t>
      </w:r>
      <w:r w:rsidRPr="001C2136">
        <w:rPr>
          <w:rFonts w:ascii="GHEA Grapalat" w:hAnsi="GHEA Grapalat"/>
          <w:sz w:val="24"/>
          <w:szCs w:val="24"/>
          <w:lang w:val="hy-AM"/>
        </w:rPr>
        <w:t>:</w:t>
      </w:r>
    </w:p>
    <w:p w:rsidR="00573704" w:rsidRPr="0018326E" w:rsidRDefault="00573704" w:rsidP="00573704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8326E">
        <w:rPr>
          <w:rFonts w:ascii="GHEA Grapalat" w:hAnsi="GHEA Grapalat"/>
          <w:sz w:val="24"/>
          <w:szCs w:val="24"/>
          <w:lang w:val="hy-AM"/>
        </w:rPr>
        <w:t xml:space="preserve">Հաստատել </w:t>
      </w:r>
      <w:r w:rsidRPr="001C2136">
        <w:rPr>
          <w:rFonts w:ascii="GHEA Grapalat" w:hAnsi="GHEA Grapalat"/>
          <w:sz w:val="24"/>
          <w:szCs w:val="24"/>
          <w:lang w:val="hy-AM"/>
        </w:rPr>
        <w:t xml:space="preserve">թեկնածուների կողմից 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ներկայացվող հայտի ձևը՝ համաձայն թիվ </w:t>
      </w:r>
      <w:r w:rsidRPr="001C2136">
        <w:rPr>
          <w:rFonts w:ascii="GHEA Grapalat" w:hAnsi="GHEA Grapalat"/>
          <w:sz w:val="24"/>
          <w:szCs w:val="24"/>
          <w:lang w:val="hy-AM"/>
        </w:rPr>
        <w:t>3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 հավելվածի:</w:t>
      </w:r>
    </w:p>
    <w:p w:rsidR="00B7703B" w:rsidRPr="007F15E0" w:rsidRDefault="004D116E" w:rsidP="00BF1865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8326E">
        <w:rPr>
          <w:rFonts w:ascii="GHEA Grapalat" w:hAnsi="GHEA Grapalat"/>
          <w:sz w:val="24"/>
          <w:szCs w:val="24"/>
          <w:lang w:val="hy-AM"/>
        </w:rPr>
        <w:t xml:space="preserve">Հաստատել </w:t>
      </w:r>
      <w:r w:rsidR="00B7703B" w:rsidRPr="0018326E">
        <w:rPr>
          <w:rFonts w:ascii="GHEA Grapalat" w:hAnsi="GHEA Grapalat"/>
          <w:sz w:val="24"/>
          <w:szCs w:val="24"/>
          <w:lang w:val="hy-AM"/>
        </w:rPr>
        <w:t xml:space="preserve">թեկնածուների կողմից ներկայացվող 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հայտարարության ձևը՝ համաձայն թիվ </w:t>
      </w:r>
      <w:r w:rsidR="00BF1865" w:rsidRPr="001C2136">
        <w:rPr>
          <w:rFonts w:ascii="GHEA Grapalat" w:hAnsi="GHEA Grapalat"/>
          <w:sz w:val="24"/>
          <w:szCs w:val="24"/>
          <w:lang w:val="hy-AM"/>
        </w:rPr>
        <w:t>4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 հավելվածի</w:t>
      </w:r>
      <w:r w:rsidR="004D15D2" w:rsidRPr="0018326E">
        <w:rPr>
          <w:rFonts w:ascii="GHEA Grapalat" w:hAnsi="GHEA Grapalat"/>
          <w:sz w:val="24"/>
          <w:szCs w:val="24"/>
          <w:lang w:val="hy-AM"/>
        </w:rPr>
        <w:t>:</w:t>
      </w:r>
    </w:p>
    <w:p w:rsidR="007F15E0" w:rsidRPr="00BF1865" w:rsidRDefault="00C77B17" w:rsidP="00BF1865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77B17">
        <w:rPr>
          <w:rFonts w:ascii="GHEA Grapalat" w:hAnsi="GHEA Grapalat"/>
          <w:sz w:val="24"/>
          <w:szCs w:val="24"/>
          <w:lang w:val="hy-AM"/>
        </w:rPr>
        <w:t>Հ</w:t>
      </w:r>
      <w:r w:rsidR="007F15E0">
        <w:rPr>
          <w:rFonts w:ascii="GHEA Grapalat" w:hAnsi="GHEA Grapalat"/>
          <w:sz w:val="24"/>
          <w:szCs w:val="24"/>
          <w:lang w:val="hy-AM"/>
        </w:rPr>
        <w:t xml:space="preserve">աստատել </w:t>
      </w:r>
      <w:r w:rsidR="007F15E0" w:rsidRPr="007F15E0">
        <w:rPr>
          <w:rFonts w:ascii="GHEA Grapalat" w:hAnsi="GHEA Grapalat"/>
          <w:sz w:val="24"/>
          <w:szCs w:val="24"/>
          <w:lang w:val="hy-AM"/>
        </w:rPr>
        <w:t>դատվածության բացակայության վերաբերյալ</w:t>
      </w:r>
      <w:r w:rsidR="007F15E0"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C77B17">
        <w:rPr>
          <w:rFonts w:ascii="GHEA Grapalat" w:hAnsi="GHEA Grapalat"/>
          <w:sz w:val="24"/>
          <w:szCs w:val="24"/>
          <w:lang w:val="hy-AM"/>
        </w:rPr>
        <w:t>այտարարությ</w:t>
      </w:r>
      <w:r w:rsidR="007F15E0">
        <w:rPr>
          <w:rFonts w:ascii="GHEA Grapalat" w:hAnsi="GHEA Grapalat"/>
          <w:sz w:val="24"/>
          <w:szCs w:val="24"/>
          <w:lang w:val="hy-AM"/>
        </w:rPr>
        <w:t>ան ձևը՝ համաձայն թիվ 5 հավելվածի:</w:t>
      </w:r>
    </w:p>
    <w:p w:rsidR="00EC17C0" w:rsidRPr="0018326E" w:rsidRDefault="00EC17C0" w:rsidP="00BA652D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8326E">
        <w:rPr>
          <w:rFonts w:ascii="GHEA Grapalat" w:hAnsi="GHEA Grapalat"/>
          <w:sz w:val="24"/>
          <w:szCs w:val="24"/>
          <w:lang w:val="hy-AM"/>
        </w:rPr>
        <w:t xml:space="preserve">Հաստատել </w:t>
      </w:r>
      <w:r w:rsidR="00CF2BBF" w:rsidRPr="0018326E">
        <w:rPr>
          <w:rFonts w:ascii="GHEA Grapalat" w:hAnsi="GHEA Grapalat"/>
          <w:sz w:val="24"/>
          <w:szCs w:val="24"/>
          <w:lang w:val="hy-AM"/>
        </w:rPr>
        <w:t xml:space="preserve">թեկնածուների 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գնահատման թերթիկի ձևը՝ համաձայն թիվ </w:t>
      </w:r>
      <w:r w:rsidR="00C77B17" w:rsidRPr="00C77B17">
        <w:rPr>
          <w:rFonts w:ascii="GHEA Grapalat" w:hAnsi="GHEA Grapalat"/>
          <w:sz w:val="24"/>
          <w:szCs w:val="24"/>
          <w:lang w:val="hy-AM"/>
        </w:rPr>
        <w:t>6</w:t>
      </w:r>
      <w:r w:rsidR="009D72E8" w:rsidRPr="001832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326E">
        <w:rPr>
          <w:rFonts w:ascii="GHEA Grapalat" w:hAnsi="GHEA Grapalat"/>
          <w:sz w:val="24"/>
          <w:szCs w:val="24"/>
          <w:lang w:val="hy-AM"/>
        </w:rPr>
        <w:t>հավելվածի:</w:t>
      </w:r>
    </w:p>
    <w:p w:rsidR="00F66110" w:rsidRPr="0018326E" w:rsidRDefault="00F66110" w:rsidP="00BA652D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8326E">
        <w:rPr>
          <w:rFonts w:ascii="GHEA Grapalat" w:hAnsi="GHEA Grapalat"/>
          <w:sz w:val="24"/>
          <w:szCs w:val="24"/>
          <w:lang w:val="hy-AM"/>
        </w:rPr>
        <w:t>Սույն որոշումն ուժի մեջ է մտնում ընդունման պահից:</w:t>
      </w:r>
    </w:p>
    <w:p w:rsidR="005A1348" w:rsidRDefault="00F66110" w:rsidP="00BA652D">
      <w:pPr>
        <w:tabs>
          <w:tab w:val="left" w:pos="1134"/>
        </w:tabs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FA6C45">
        <w:rPr>
          <w:rFonts w:ascii="GHEA Grapalat" w:hAnsi="GHEA Grapalat"/>
          <w:b/>
          <w:sz w:val="24"/>
          <w:szCs w:val="24"/>
          <w:lang w:val="hy-AM"/>
        </w:rPr>
        <w:t>ԽՈՐՀՐԴԻ ՆԱԽԱԳԱՀ</w:t>
      </w:r>
      <w:r w:rsidR="00A7298C" w:rsidRPr="00FA6C45">
        <w:rPr>
          <w:rFonts w:ascii="GHEA Grapalat" w:hAnsi="GHEA Grapalat"/>
          <w:b/>
          <w:sz w:val="24"/>
          <w:szCs w:val="24"/>
          <w:lang w:val="hy-AM"/>
        </w:rPr>
        <w:tab/>
      </w:r>
      <w:r w:rsidR="00A7298C" w:rsidRPr="00FA6C45">
        <w:rPr>
          <w:rFonts w:ascii="GHEA Grapalat" w:hAnsi="GHEA Grapalat"/>
          <w:b/>
          <w:sz w:val="24"/>
          <w:szCs w:val="24"/>
          <w:lang w:val="hy-AM"/>
        </w:rPr>
        <w:tab/>
      </w:r>
      <w:r w:rsidR="00A7298C" w:rsidRPr="00FA6C45">
        <w:rPr>
          <w:rFonts w:ascii="GHEA Grapalat" w:hAnsi="GHEA Grapalat"/>
          <w:b/>
          <w:sz w:val="24"/>
          <w:szCs w:val="24"/>
          <w:lang w:val="hy-AM"/>
        </w:rPr>
        <w:tab/>
      </w:r>
      <w:r w:rsidR="00A7298C" w:rsidRPr="00FA6C45">
        <w:rPr>
          <w:rFonts w:ascii="GHEA Grapalat" w:hAnsi="GHEA Grapalat"/>
          <w:b/>
          <w:sz w:val="24"/>
          <w:szCs w:val="24"/>
          <w:lang w:val="hy-AM"/>
        </w:rPr>
        <w:tab/>
      </w:r>
      <w:r w:rsidR="00A7298C" w:rsidRPr="00FA6C45">
        <w:rPr>
          <w:rFonts w:ascii="GHEA Grapalat" w:hAnsi="GHEA Grapalat"/>
          <w:b/>
          <w:sz w:val="24"/>
          <w:szCs w:val="24"/>
          <w:lang w:val="hy-AM"/>
        </w:rPr>
        <w:tab/>
      </w:r>
    </w:p>
    <w:p w:rsidR="003F3ABB" w:rsidRPr="00FA6C45" w:rsidRDefault="00F66110" w:rsidP="005A1348">
      <w:pPr>
        <w:tabs>
          <w:tab w:val="left" w:pos="1134"/>
        </w:tabs>
        <w:ind w:firstLine="567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A6C45">
        <w:rPr>
          <w:rFonts w:ascii="GHEA Grapalat" w:hAnsi="GHEA Grapalat"/>
          <w:b/>
          <w:sz w:val="24"/>
          <w:szCs w:val="24"/>
          <w:lang w:val="hy-AM"/>
        </w:rPr>
        <w:t>ԿԱՐԵՆ ԱՆԴՐԵԱՍՅԱՆ</w:t>
      </w:r>
    </w:p>
    <w:tbl>
      <w:tblPr>
        <w:tblStyle w:val="TableGrid"/>
        <w:tblW w:w="5210" w:type="dxa"/>
        <w:tblInd w:w="5070" w:type="dxa"/>
        <w:tblLook w:val="04A0"/>
      </w:tblPr>
      <w:tblGrid>
        <w:gridCol w:w="5210"/>
      </w:tblGrid>
      <w:tr w:rsidR="007349C3" w:rsidRPr="008433F1" w:rsidTr="00130AA8">
        <w:trPr>
          <w:trHeight w:val="264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453F5" w:rsidRPr="00713371" w:rsidRDefault="007349C3" w:rsidP="003453F5">
            <w:pPr>
              <w:tabs>
                <w:tab w:val="left" w:pos="1500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Հավելված </w:t>
            </w:r>
            <w:r w:rsidR="00245F53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թիվ 1</w:t>
            </w:r>
          </w:p>
          <w:p w:rsidR="003453F5" w:rsidRPr="00713371" w:rsidRDefault="00F66110" w:rsidP="003453F5">
            <w:pPr>
              <w:tabs>
                <w:tab w:val="left" w:pos="1500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Սահմանադրական բարեփոխումների </w:t>
            </w:r>
            <w:r w:rsidR="003453F5" w:rsidRPr="0071337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</w:p>
          <w:p w:rsidR="003453F5" w:rsidRPr="00713371" w:rsidRDefault="00F66110" w:rsidP="003453F5">
            <w:pPr>
              <w:tabs>
                <w:tab w:val="left" w:pos="1500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խորհրդի</w:t>
            </w:r>
            <w:r w:rsidR="007349C3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33F1" w:rsidRP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2022</w:t>
            </w:r>
            <w:r w:rsidR="007349C3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թվականի</w:t>
            </w:r>
          </w:p>
          <w:p w:rsidR="007349C3" w:rsidRPr="003453F5" w:rsidRDefault="003453F5" w:rsidP="003453F5">
            <w:pPr>
              <w:tabs>
                <w:tab w:val="left" w:pos="1500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փ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ետրվարի 16-ի </w:t>
            </w:r>
            <w:r w:rsidR="007349C3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N 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  <w:r w:rsidR="007349C3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որոշման</w:t>
            </w:r>
          </w:p>
          <w:p w:rsidR="007349C3" w:rsidRPr="0018326E" w:rsidRDefault="007349C3" w:rsidP="00BA652D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D07BA8" w:rsidRPr="0018326E" w:rsidRDefault="00D07BA8" w:rsidP="00BA652D">
      <w:pPr>
        <w:tabs>
          <w:tab w:val="left" w:pos="1134"/>
        </w:tabs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8326E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Կ Ա Ր Գ</w:t>
      </w:r>
    </w:p>
    <w:p w:rsidR="00D07BA8" w:rsidRPr="0018326E" w:rsidRDefault="00D07BA8" w:rsidP="00BA652D">
      <w:pPr>
        <w:tabs>
          <w:tab w:val="left" w:pos="1134"/>
        </w:tabs>
        <w:spacing w:after="0" w:line="36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276EE" w:rsidRPr="0018326E" w:rsidRDefault="00F66110" w:rsidP="00BA652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326E">
        <w:rPr>
          <w:rFonts w:ascii="GHEA Grapalat" w:hAnsi="GHEA Grapalat"/>
          <w:b/>
          <w:sz w:val="24"/>
          <w:szCs w:val="24"/>
          <w:lang w:val="hy-AM"/>
        </w:rPr>
        <w:t xml:space="preserve">ՍԱՀՄԱՆԱԴՐԱԿԱՆ ԲԱՐԵՓՈԽՈՒՄՆԵՐԻ </w:t>
      </w:r>
      <w:r w:rsidR="007907FC" w:rsidRPr="008433F1">
        <w:rPr>
          <w:rFonts w:ascii="GHEA Grapalat" w:hAnsi="GHEA Grapalat"/>
          <w:b/>
          <w:sz w:val="24"/>
          <w:szCs w:val="24"/>
          <w:lang w:val="hy-AM"/>
        </w:rPr>
        <w:t xml:space="preserve">ՄԱՍՆԱԳԻՏԱԿԱՆ </w:t>
      </w:r>
      <w:r w:rsidRPr="0018326E">
        <w:rPr>
          <w:rFonts w:ascii="GHEA Grapalat" w:hAnsi="GHEA Grapalat"/>
          <w:b/>
          <w:sz w:val="24"/>
          <w:szCs w:val="24"/>
          <w:lang w:val="hy-AM"/>
        </w:rPr>
        <w:t xml:space="preserve">ՀԱՆՁՆԱԺՈՂՈՎԻ ԱՆԴԱՄՆԵՐԻ ԸՆՏՐՈՒԹՅԱՆ </w:t>
      </w:r>
    </w:p>
    <w:p w:rsidR="00F66110" w:rsidRPr="0018326E" w:rsidRDefault="00F66110" w:rsidP="00BA652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</w:pPr>
    </w:p>
    <w:p w:rsidR="003276EE" w:rsidRPr="0018326E" w:rsidRDefault="003276EE" w:rsidP="00BA652D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color w:val="000000"/>
          <w:lang w:val="hy-AM"/>
        </w:rPr>
      </w:pPr>
      <w:r w:rsidRPr="0018326E">
        <w:rPr>
          <w:rStyle w:val="Strong"/>
          <w:rFonts w:ascii="GHEA Grapalat" w:hAnsi="GHEA Grapalat"/>
          <w:color w:val="000000"/>
          <w:lang w:val="hy-AM"/>
        </w:rPr>
        <w:t>I. ԸՆԴՀԱՆՈՒՐ ԴՐՈՒՅԹՆԵՐ</w:t>
      </w:r>
    </w:p>
    <w:p w:rsidR="00130AA8" w:rsidRPr="0018326E" w:rsidRDefault="00130AA8" w:rsidP="00BA652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:rsidR="00F66110" w:rsidRPr="0018326E" w:rsidRDefault="009225FD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Սույն կարգով </w:t>
      </w:r>
      <w:r w:rsidR="004A5EB2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սահմանվում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են </w:t>
      </w:r>
      <w:r w:rsidR="00F66110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Սահմանադրական բարեփոխումների մասնագիտական հանձնաժողովի (այսուհետ նաև` Հանձնաժողով) անդամների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ընտրության հետ կապված հարաբերությունները:</w:t>
      </w:r>
    </w:p>
    <w:p w:rsidR="00A7298C" w:rsidRPr="0018326E" w:rsidRDefault="00F66110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Հանձնաժողովի անդամների ներգրավման </w:t>
      </w:r>
      <w:r w:rsidR="00BF046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գործընթացն </w:t>
      </w:r>
      <w:r w:rsidR="00C42BF7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իրականացվում </w:t>
      </w:r>
      <w:r w:rsidR="009225F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է</w:t>
      </w:r>
      <w:r w:rsidR="00C42BF7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Սահմանադրական բարեփոխումների խորհրդի (այսուհետ` Խորհուրդ)</w:t>
      </w:r>
      <w:r w:rsidR="00E53AE5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կողմից՝ </w:t>
      </w:r>
      <w:r w:rsidR="00C42BF7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մրցութային </w:t>
      </w:r>
      <w:r w:rsidR="00E53AE5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կարգով</w:t>
      </w:r>
      <w:r w:rsidR="009225F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A7298C" w:rsidRPr="0018326E" w:rsidRDefault="00A7298C" w:rsidP="00BA652D">
      <w:pPr>
        <w:pStyle w:val="ListParagraph"/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:rsidR="00D445BD" w:rsidRPr="0018326E" w:rsidRDefault="00D445BD" w:rsidP="00BA652D">
      <w:pPr>
        <w:tabs>
          <w:tab w:val="left" w:pos="1134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326E">
        <w:rPr>
          <w:rFonts w:ascii="GHEA Grapalat" w:hAnsi="GHEA Grapalat"/>
          <w:b/>
          <w:sz w:val="24"/>
          <w:szCs w:val="24"/>
          <w:lang w:val="hy-AM"/>
        </w:rPr>
        <w:t xml:space="preserve">II. </w:t>
      </w:r>
      <w:r w:rsidR="00F66110" w:rsidRPr="0018326E">
        <w:rPr>
          <w:rFonts w:ascii="GHEA Grapalat" w:hAnsi="GHEA Grapalat" w:cs="Sylfaen"/>
          <w:b/>
          <w:sz w:val="24"/>
          <w:szCs w:val="24"/>
          <w:lang w:val="hy-AM"/>
        </w:rPr>
        <w:t>ՀԱՆՁՆԱԺՈՂՈՎԻ ԱՆԴԱՄՆԵՐԻ ՆԵՐԳՐԱՎՄԱՆ ՆՊԱՏԱԿՈՎ ՀԱՅՏԱՐԱՐՎՈՂ ՄՐՑՈՒՅԹԻ</w:t>
      </w:r>
      <w:r w:rsidRPr="0018326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326E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18326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326E">
        <w:rPr>
          <w:rFonts w:ascii="GHEA Grapalat" w:hAnsi="GHEA Grapalat" w:cs="Sylfaen"/>
          <w:b/>
          <w:sz w:val="24"/>
          <w:szCs w:val="24"/>
          <w:lang w:val="hy-AM"/>
        </w:rPr>
        <w:t>ՀԱՅՏԱՐԱՐՈՒԹՅՈՒՆԸ</w:t>
      </w:r>
    </w:p>
    <w:p w:rsidR="00D445BD" w:rsidRPr="0018326E" w:rsidRDefault="00D445BD" w:rsidP="00BA652D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color w:val="000000"/>
          <w:lang w:val="hy-AM"/>
        </w:rPr>
      </w:pPr>
    </w:p>
    <w:p w:rsidR="00FB618A" w:rsidRPr="00D47E19" w:rsidRDefault="00FB618A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8326E">
        <w:rPr>
          <w:rFonts w:ascii="GHEA Grapalat" w:hAnsi="GHEA Grapalat" w:cs="Sylfaen"/>
          <w:sz w:val="24"/>
          <w:szCs w:val="24"/>
          <w:lang w:val="hy-AM"/>
        </w:rPr>
        <w:t xml:space="preserve">Խորհրդի </w:t>
      </w:r>
      <w:r w:rsidR="00A7298C" w:rsidRPr="0018326E">
        <w:rPr>
          <w:rFonts w:ascii="GHEA Grapalat" w:hAnsi="GHEA Grapalat" w:cs="Sylfaen"/>
          <w:sz w:val="24"/>
          <w:szCs w:val="24"/>
          <w:lang w:val="hy-AM"/>
        </w:rPr>
        <w:t>քարտուղարությունը</w:t>
      </w:r>
      <w:r w:rsidRPr="001832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5BDB">
        <w:rPr>
          <w:rFonts w:ascii="GHEA Grapalat" w:hAnsi="GHEA Grapalat" w:cs="Sylfaen"/>
          <w:sz w:val="24"/>
          <w:szCs w:val="24"/>
        </w:rPr>
        <w:t>Հ</w:t>
      </w:r>
      <w:r w:rsidR="001D5BDB" w:rsidRPr="0097364E">
        <w:rPr>
          <w:rFonts w:ascii="GHEA Grapalat" w:hAnsi="GHEA Grapalat" w:cs="Sylfaen"/>
          <w:sz w:val="24"/>
          <w:szCs w:val="24"/>
          <w:lang w:val="hy-AM"/>
        </w:rPr>
        <w:t>անձնաժողովի ձևավորման (համալրման) անհրաժեշտությունը առաջանալուց հետո</w:t>
      </w:r>
      <w:r w:rsidR="001D5BDB" w:rsidRPr="0097364E" w:rsidDel="009736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5BD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D5BDB">
        <w:rPr>
          <w:rFonts w:ascii="GHEA Grapalat" w:hAnsi="GHEA Grapalat" w:cs="Sylfaen"/>
          <w:sz w:val="24"/>
          <w:szCs w:val="24"/>
        </w:rPr>
        <w:t>տասնօրյա</w:t>
      </w:r>
      <w:proofErr w:type="spellEnd"/>
      <w:r w:rsidR="001D5BDB">
        <w:rPr>
          <w:rFonts w:ascii="GHEA Grapalat" w:hAnsi="GHEA Grapalat" w:cs="Sylfaen"/>
          <w:sz w:val="24"/>
          <w:szCs w:val="24"/>
        </w:rPr>
        <w:t xml:space="preserve"> </w:t>
      </w:r>
      <w:r w:rsidR="00BE64AE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ժամկետում </w:t>
      </w:r>
      <w:r w:rsidR="00D9783E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ապահովում է</w:t>
      </w:r>
      <w:r w:rsidR="00416371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Հանձնաժողովի անդամների </w:t>
      </w:r>
      <w:r w:rsidR="001F2830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ներգրավման</w:t>
      </w:r>
      <w:r w:rsidR="00C86686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նպատակով կազմակերպվող մրցույթի </w:t>
      </w:r>
      <w:r w:rsidR="001F2830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վերաբերյալ հայտարարության հրապարակումը</w:t>
      </w:r>
      <w:r w:rsidR="00573704" w:rsidRPr="001C213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A7298C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համաձայն </w:t>
      </w:r>
      <w:r w:rsidR="00573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հավելված</w:t>
      </w:r>
      <w:r w:rsidR="00573704" w:rsidRPr="001C213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2-</w:t>
      </w:r>
      <w:r w:rsidR="00573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ի</w:t>
      </w:r>
      <w:r w:rsidR="001F2830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  <w:r w:rsidR="0047422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445B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Հայտարարությունը հրապարակվում է 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ՀՀ արդարադատության նախարարության </w:t>
      </w:r>
      <w:r w:rsidR="00D445B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lastRenderedPageBreak/>
        <w:t>պաշտոնակա</w:t>
      </w:r>
      <w:r w:rsidR="00BF046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ն www.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moj</w:t>
      </w:r>
      <w:r w:rsidR="00BF046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.am կայքում</w:t>
      </w:r>
      <w:r w:rsidR="00510FAB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և մամուլի հաղորդագրության տեսքով ներկայացվում է զանգվածային լրա</w:t>
      </w:r>
      <w:r w:rsidR="00692A3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տվության միջոցներին</w:t>
      </w:r>
      <w:r w:rsidR="00BF046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D47E19" w:rsidRPr="001C33DA" w:rsidRDefault="00D47E19" w:rsidP="00D47E19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928"/>
        <w:jc w:val="both"/>
        <w:textAlignment w:val="baseline"/>
        <w:rPr>
          <w:rFonts w:ascii="GHEA Grapalat" w:eastAsia="Times New Roman" w:hAnsi="GHEA Grapalat" w:cs="Times New Roman"/>
          <w:color w:val="000000"/>
          <w:shd w:val="clear" w:color="auto" w:fill="FFFFFF"/>
        </w:rPr>
      </w:pPr>
      <w:r w:rsidRPr="001C33DA">
        <w:rPr>
          <w:rFonts w:ascii="GHEA Grapalat" w:eastAsia="Times New Roman" w:hAnsi="GHEA Grapalat" w:cs="Times New Roman"/>
          <w:color w:val="000000"/>
          <w:shd w:val="clear" w:color="auto" w:fill="FFFFFF"/>
        </w:rPr>
        <w:t>(</w:t>
      </w:r>
      <w:r w:rsidRPr="001C33DA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 xml:space="preserve">3-րդ </w:t>
      </w:r>
      <w:proofErr w:type="spellStart"/>
      <w:r w:rsidRPr="001C33DA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կետը</w:t>
      </w:r>
      <w:proofErr w:type="spellEnd"/>
      <w:r w:rsidRPr="001C33DA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proofErr w:type="spellStart"/>
      <w:r w:rsidRPr="001C33DA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փոփ</w:t>
      </w:r>
      <w:proofErr w:type="spellEnd"/>
      <w:r w:rsidRPr="001C33DA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. 04.01.23 N 4-Ա</w:t>
      </w:r>
      <w:r w:rsidRPr="001C33DA">
        <w:rPr>
          <w:rFonts w:ascii="GHEA Grapalat" w:eastAsia="Times New Roman" w:hAnsi="GHEA Grapalat" w:cs="Times New Roman"/>
          <w:color w:val="000000"/>
          <w:shd w:val="clear" w:color="auto" w:fill="FFFFFF"/>
        </w:rPr>
        <w:t>)</w:t>
      </w:r>
    </w:p>
    <w:p w:rsidR="00D47E19" w:rsidRPr="0018326E" w:rsidRDefault="00D47E19" w:rsidP="00D47E19">
      <w:pPr>
        <w:pStyle w:val="ListParagraph"/>
        <w:shd w:val="clear" w:color="auto" w:fill="FFFFFF"/>
        <w:tabs>
          <w:tab w:val="left" w:pos="1134"/>
        </w:tabs>
        <w:spacing w:after="0" w:line="360" w:lineRule="auto"/>
        <w:ind w:left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:rsidR="009C1240" w:rsidRPr="0018326E" w:rsidRDefault="00D445BD" w:rsidP="00BA652D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rPr>
          <w:rFonts w:ascii="GHEA Grapalat" w:hAnsi="GHEA Grapalat"/>
          <w:color w:val="000000"/>
          <w:lang w:val="hy-AM"/>
        </w:rPr>
      </w:pPr>
      <w:r w:rsidRPr="0018326E">
        <w:rPr>
          <w:rFonts w:ascii="Arial" w:hAnsi="Arial" w:cs="Arial"/>
          <w:color w:val="000000"/>
          <w:lang w:val="hy-AM"/>
        </w:rPr>
        <w:t> </w:t>
      </w:r>
    </w:p>
    <w:p w:rsidR="00FC118D" w:rsidRPr="0018326E" w:rsidRDefault="009C1240" w:rsidP="00BA652D">
      <w:pPr>
        <w:pStyle w:val="NormalWeb"/>
        <w:shd w:val="clear" w:color="auto" w:fill="FFFFFF"/>
        <w:tabs>
          <w:tab w:val="left" w:pos="1134"/>
        </w:tabs>
        <w:spacing w:before="0" w:beforeAutospacing="0" w:after="0" w:line="360" w:lineRule="auto"/>
        <w:ind w:firstLine="567"/>
        <w:jc w:val="center"/>
        <w:rPr>
          <w:rStyle w:val="Strong"/>
          <w:rFonts w:ascii="GHEA Grapalat" w:hAnsi="GHEA Grapalat"/>
          <w:lang w:val="hy-AM"/>
        </w:rPr>
      </w:pPr>
      <w:r w:rsidRPr="0018326E">
        <w:rPr>
          <w:rStyle w:val="Strong"/>
          <w:rFonts w:ascii="GHEA Grapalat" w:hAnsi="GHEA Grapalat"/>
          <w:lang w:val="hy-AM"/>
        </w:rPr>
        <w:t xml:space="preserve">III. </w:t>
      </w:r>
      <w:r w:rsidR="00FB618A" w:rsidRPr="0018326E">
        <w:rPr>
          <w:rStyle w:val="Strong"/>
          <w:rFonts w:ascii="GHEA Grapalat" w:hAnsi="GHEA Grapalat"/>
          <w:lang w:val="hy-AM"/>
        </w:rPr>
        <w:t>ՀԱՆՁՆԱԺՈՂՈՎԻ</w:t>
      </w:r>
      <w:r w:rsidRPr="0018326E">
        <w:rPr>
          <w:rStyle w:val="Strong"/>
          <w:rFonts w:ascii="GHEA Grapalat" w:hAnsi="GHEA Grapalat"/>
          <w:lang w:val="hy-AM"/>
        </w:rPr>
        <w:t xml:space="preserve"> ԿԱԶՄՈՒՄ ՆԵՐԳՐԱՎՎԵԼՈՒ ՆՊԱՏԱԿՈՎ ՀԱՅՏԵՐ</w:t>
      </w:r>
      <w:r w:rsidR="00A7298C" w:rsidRPr="0018326E">
        <w:rPr>
          <w:rStyle w:val="Strong"/>
          <w:rFonts w:ascii="GHEA Grapalat" w:hAnsi="GHEA Grapalat"/>
          <w:lang w:val="hy-AM"/>
        </w:rPr>
        <w:t>Ի ՆԵՐԿԱՅԱՑՈՒՄԸ</w:t>
      </w:r>
    </w:p>
    <w:p w:rsidR="00FB618A" w:rsidRPr="00F00CA1" w:rsidRDefault="00FB618A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Թեկնածուների</w:t>
      </w:r>
      <w:r w:rsidR="00A70F4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կողմից հայտերը ներկայացվ</w:t>
      </w:r>
      <w:r w:rsidR="00FC118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ում են 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ՀՀ արդարադատության նախարարություն</w:t>
      </w:r>
      <w:r w:rsidR="00FC118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 հայտարարությունը հրապարակվելու հաջորդ օրվանից սկսած</w:t>
      </w:r>
      <w:r w:rsidR="00440666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</w:t>
      </w:r>
      <w:r w:rsidR="00FC118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D930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մեկշաբաթյա</w:t>
      </w:r>
      <w:proofErr w:type="spellEnd"/>
      <w:r w:rsidR="00D9301E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7703B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ժամկետում</w:t>
      </w:r>
      <w:r w:rsidR="00FC118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F00CA1" w:rsidRPr="00F00CA1" w:rsidRDefault="00F00CA1" w:rsidP="00F00CA1">
      <w:pPr>
        <w:shd w:val="clear" w:color="auto" w:fill="FFFFFF"/>
        <w:tabs>
          <w:tab w:val="left" w:pos="540"/>
        </w:tabs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color w:val="000000"/>
          <w:shd w:val="clear" w:color="auto" w:fill="FFFFFF"/>
        </w:rPr>
      </w:pPr>
      <w:r w:rsidRPr="00F17D77">
        <w:rPr>
          <w:rFonts w:ascii="GHEA Grapalat" w:eastAsia="Times New Roman" w:hAnsi="GHEA Grapalat" w:cs="Times New Roman"/>
          <w:color w:val="000000"/>
          <w:shd w:val="clear" w:color="auto" w:fill="FFFFFF"/>
        </w:rPr>
        <w:tab/>
        <w:t>(</w:t>
      </w:r>
      <w:r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4</w:t>
      </w:r>
      <w:r w:rsidRPr="00F17D77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 xml:space="preserve">-րդ </w:t>
      </w:r>
      <w:proofErr w:type="spellStart"/>
      <w:r w:rsidRPr="00F17D77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կետը</w:t>
      </w:r>
      <w:proofErr w:type="spellEnd"/>
      <w:r w:rsidRPr="00F17D77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proofErr w:type="spellStart"/>
      <w:r w:rsidRPr="00F17D77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փոփ</w:t>
      </w:r>
      <w:proofErr w:type="spellEnd"/>
      <w:r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. 07.04.23 N 6</w:t>
      </w:r>
      <w:r w:rsidRPr="00F17D77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-Ա</w:t>
      </w:r>
      <w:r w:rsidRPr="00F17D77">
        <w:rPr>
          <w:rFonts w:ascii="GHEA Grapalat" w:eastAsia="Times New Roman" w:hAnsi="GHEA Grapalat" w:cs="Times New Roman"/>
          <w:color w:val="000000"/>
          <w:shd w:val="clear" w:color="auto" w:fill="FFFFFF"/>
        </w:rPr>
        <w:t>)</w:t>
      </w:r>
    </w:p>
    <w:p w:rsidR="00FB618A" w:rsidRPr="0018326E" w:rsidRDefault="00FC118D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Հայտը և կից ներկայացվող փաստաթղթերը (այսուհետ</w:t>
      </w:r>
      <w:r w:rsidR="00830708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նաև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 փաստաթղթեր) ներկայացվ</w:t>
      </w:r>
      <w:r w:rsidR="00A7298C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ում են էլեկտրոնային եղանակով՝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հայտարարության մեջ նշված էլեկտրոնային փոստի հասցեին՝ էլեկտրոնային թվային ստորագրությամբ հաստատված կամ ստորագրված և </w:t>
      </w:r>
      <w:r w:rsidR="005E4D4C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լուսապատճենված</w:t>
      </w:r>
      <w:r w:rsidR="00830708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եղանակով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FC118D" w:rsidRPr="0018326E" w:rsidRDefault="00A7298C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Փ</w:t>
      </w:r>
      <w:r w:rsidR="00451C08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աստաթղթերի ստացման վերաբերյալ</w:t>
      </w:r>
      <w:r w:rsidR="00F64E9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E79CE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հայտատուները ծանուցվում են</w:t>
      </w:r>
      <w:r w:rsidR="00FC118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փաստաթղթերն ստանալուն հաջորդող մեկ աշխատանքային օրվա ընթացքում՝ իր</w:t>
      </w:r>
      <w:r w:rsidR="0037522E" w:rsidRPr="0037522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ենց</w:t>
      </w:r>
      <w:r w:rsidR="00FC118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կողմից ներկայացված էլեկտրոնային փոստի հասցեով:</w:t>
      </w:r>
    </w:p>
    <w:p w:rsidR="008909F9" w:rsidRPr="0018326E" w:rsidRDefault="008909F9" w:rsidP="00BA652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:rsidR="008909F9" w:rsidRPr="0018326E" w:rsidRDefault="008909F9" w:rsidP="00BA652D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color w:val="000000"/>
          <w:lang w:val="hy-AM"/>
        </w:rPr>
      </w:pPr>
      <w:r w:rsidRPr="0018326E">
        <w:rPr>
          <w:rStyle w:val="Strong"/>
          <w:rFonts w:ascii="GHEA Grapalat" w:hAnsi="GHEA Grapalat"/>
          <w:color w:val="000000"/>
          <w:lang w:val="hy-AM"/>
        </w:rPr>
        <w:t xml:space="preserve">IV. </w:t>
      </w:r>
      <w:r w:rsidR="00FB618A" w:rsidRPr="0018326E">
        <w:rPr>
          <w:rStyle w:val="Strong"/>
          <w:rFonts w:ascii="GHEA Grapalat" w:hAnsi="GHEA Grapalat"/>
          <w:lang w:val="hy-AM"/>
        </w:rPr>
        <w:t>ՀԱՆՁՆԱԺՈՂՈՎԻ ԱՆԴԱՄՆԵՐԻՆ</w:t>
      </w:r>
      <w:r w:rsidR="009C6670" w:rsidRPr="0018326E">
        <w:rPr>
          <w:rStyle w:val="Strong"/>
          <w:rFonts w:ascii="GHEA Grapalat" w:hAnsi="GHEA Grapalat"/>
          <w:lang w:val="hy-AM"/>
        </w:rPr>
        <w:t xml:space="preserve"> ՆԵՐԿԱՅԱՑՎՈՂ ՊԱՀԱՆՋՆԵՐԸ ԵՎ</w:t>
      </w:r>
      <w:r w:rsidR="00453585" w:rsidRPr="0018326E">
        <w:rPr>
          <w:rStyle w:val="Strong"/>
          <w:rFonts w:ascii="GHEA Grapalat" w:hAnsi="GHEA Grapalat"/>
          <w:lang w:val="hy-AM"/>
        </w:rPr>
        <w:t xml:space="preserve"> </w:t>
      </w:r>
      <w:r w:rsidRPr="0018326E">
        <w:rPr>
          <w:rStyle w:val="Strong"/>
          <w:rFonts w:ascii="GHEA Grapalat" w:hAnsi="GHEA Grapalat"/>
          <w:lang w:val="hy-AM"/>
        </w:rPr>
        <w:t>ՆԵՐԳՐԱՎՄԱՆ ԸՆԹԱՑԱԿԱՐԳԸ</w:t>
      </w:r>
    </w:p>
    <w:p w:rsidR="00FC118D" w:rsidRPr="0018326E" w:rsidRDefault="00FC118D" w:rsidP="00BA652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:rsidR="00DC29B6" w:rsidRPr="0018326E" w:rsidRDefault="00FB618A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Հանձնաժողովի</w:t>
      </w:r>
      <w:r w:rsidR="00014A8D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կազմում </w:t>
      </w:r>
      <w:r w:rsidR="0065444D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կարող են ընդգրկվել այն անձինք, </w:t>
      </w:r>
      <w:r w:rsidR="00014A8D" w:rsidRPr="0018326E">
        <w:rPr>
          <w:rFonts w:ascii="GHEA Grapalat" w:hAnsi="GHEA Grapalat"/>
          <w:color w:val="000000"/>
          <w:sz w:val="24"/>
          <w:szCs w:val="24"/>
          <w:lang w:val="hy-AM"/>
        </w:rPr>
        <w:t>որոնք</w:t>
      </w:r>
      <w:r w:rsidR="0065444D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63B8A" w:rsidRPr="0018326E">
        <w:rPr>
          <w:rFonts w:ascii="GHEA Grapalat" w:hAnsi="GHEA Grapalat" w:cs="GHEA Grapalat"/>
          <w:color w:val="000000"/>
          <w:sz w:val="24"/>
          <w:szCs w:val="24"/>
          <w:lang w:val="hy-AM"/>
        </w:rPr>
        <w:t>ունեն</w:t>
      </w:r>
      <w:r w:rsidR="00DC29B6" w:rsidRPr="0018326E">
        <w:rPr>
          <w:rFonts w:ascii="GHEA Grapalat" w:hAnsi="GHEA Grapalat" w:cs="GHEA Grapalat"/>
          <w:color w:val="000000"/>
          <w:sz w:val="24"/>
          <w:szCs w:val="24"/>
          <w:lang w:val="hy-AM"/>
        </w:rPr>
        <w:t>՝</w:t>
      </w:r>
    </w:p>
    <w:p w:rsidR="00FB618A" w:rsidRPr="0018326E" w:rsidRDefault="00FB618A" w:rsidP="00BA652D">
      <w:pPr>
        <w:pStyle w:val="NormalWeb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18326E">
        <w:rPr>
          <w:rFonts w:ascii="GHEA Grapalat" w:hAnsi="GHEA Grapalat" w:cs="GHEA Grapalat"/>
          <w:color w:val="000000"/>
          <w:lang w:val="hy-AM"/>
        </w:rPr>
        <w:t>իրավա</w:t>
      </w:r>
      <w:r w:rsidR="00A7298C" w:rsidRPr="0018326E">
        <w:rPr>
          <w:rFonts w:ascii="GHEA Grapalat" w:hAnsi="GHEA Grapalat" w:cs="GHEA Grapalat"/>
          <w:color w:val="000000"/>
          <w:lang w:val="hy-AM"/>
        </w:rPr>
        <w:t xml:space="preserve">բանական գիտությունների դոկտորի, կամ </w:t>
      </w:r>
      <w:r w:rsidRPr="0018326E">
        <w:rPr>
          <w:rFonts w:ascii="GHEA Grapalat" w:hAnsi="GHEA Grapalat" w:cs="GHEA Grapalat"/>
          <w:color w:val="000000"/>
          <w:lang w:val="hy-AM"/>
        </w:rPr>
        <w:t>իրավաբանական գիտությունների թեկնածուի գիտական աստիճան կամ օտարերկրյա պետու- թյունում իրավագիտության մագիստրոսի որակավորման աստիճան, և</w:t>
      </w:r>
    </w:p>
    <w:p w:rsidR="00FB618A" w:rsidRPr="0018326E" w:rsidRDefault="00FB618A" w:rsidP="00BA652D">
      <w:pPr>
        <w:pStyle w:val="NormalWeb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18326E">
        <w:rPr>
          <w:rFonts w:ascii="GHEA Grapalat" w:hAnsi="GHEA Grapalat" w:cs="GHEA Grapalat"/>
          <w:color w:val="000000"/>
          <w:lang w:val="hy-AM"/>
        </w:rPr>
        <w:lastRenderedPageBreak/>
        <w:t>իրավունքի ոլորտում առնվազն յոթ տարվա մասնագիտական աշխատանքի փորձառություն։</w:t>
      </w:r>
    </w:p>
    <w:p w:rsidR="00723B44" w:rsidRPr="00DD330B" w:rsidRDefault="00723B44" w:rsidP="00DD330B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BF1865">
        <w:rPr>
          <w:rFonts w:ascii="GHEA Grapalat" w:hAnsi="GHEA Grapalat" w:cs="GHEA Grapalat"/>
          <w:color w:val="000000"/>
          <w:sz w:val="24"/>
          <w:szCs w:val="24"/>
          <w:lang w:val="hy-AM"/>
        </w:rPr>
        <w:t>Հանձնաժողովի կազմում չեն կարող ընդգրկվել Հայաստանի Հանրապետությունում գրանցված որևէ կուսակցության անդամ հանդիսացող,</w:t>
      </w:r>
      <w:r w:rsidR="004C7C86" w:rsidRPr="00BF186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Հայաստանի Հանրապետության քրեական օրենսգրք</w:t>
      </w:r>
      <w:r w:rsidR="00F415E5" w:rsidRPr="00BF1865">
        <w:rPr>
          <w:rFonts w:ascii="GHEA Grapalat" w:hAnsi="GHEA Grapalat" w:cs="GHEA Grapalat"/>
          <w:color w:val="000000"/>
          <w:sz w:val="24"/>
          <w:szCs w:val="24"/>
          <w:lang w:val="hy-AM"/>
        </w:rPr>
        <w:t>ով</w:t>
      </w:r>
      <w:r w:rsidR="004C7C86" w:rsidRPr="00BF186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նախատեսված </w:t>
      </w:r>
      <w:r w:rsidR="00F415E5" w:rsidRPr="00BF1865">
        <w:rPr>
          <w:rFonts w:ascii="GHEA Grapalat" w:hAnsi="GHEA Grapalat" w:cs="GHEA Grapalat"/>
          <w:color w:val="000000"/>
          <w:sz w:val="24"/>
          <w:szCs w:val="24"/>
          <w:lang w:val="hy-AM"/>
        </w:rPr>
        <w:t>դիտավորությամբ կատարված միջին ծանրության, ծանր կամ առանձնապես ծանր հանցանքների համար դատվածություն ունեցող անձինք</w:t>
      </w:r>
      <w:r w:rsidR="004C7C86" w:rsidRPr="00BF186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՝ անկախ դատվածությունը հանված կամ մարված լինելու հանգամանքից, </w:t>
      </w:r>
      <w:r w:rsidR="00F415E5" w:rsidRPr="00BF1865">
        <w:rPr>
          <w:rFonts w:ascii="GHEA Grapalat" w:hAnsi="GHEA Grapalat" w:cs="GHEA Grapalat"/>
          <w:color w:val="000000"/>
          <w:sz w:val="24"/>
          <w:szCs w:val="24"/>
          <w:lang w:val="hy-AM"/>
        </w:rPr>
        <w:t>հանրային ծառայության պաշտոններ զբաղեցնող անձինք</w:t>
      </w:r>
      <w:r w:rsidR="00DD330B" w:rsidRPr="00DD330B">
        <w:rPr>
          <w:rFonts w:ascii="GHEA Grapalat" w:hAnsi="GHEA Grapalat" w:cs="GHEA Grapalat"/>
          <w:color w:val="000000"/>
          <w:sz w:val="24"/>
          <w:szCs w:val="24"/>
          <w:lang w:val="hy-AM"/>
        </w:rPr>
        <w:t>, ինչպես նաև այն կազմակերպությունների անդամները</w:t>
      </w:r>
      <w:r w:rsidR="003453F5" w:rsidRPr="0071337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կամ </w:t>
      </w:r>
      <w:r w:rsidR="00DD330B" w:rsidRPr="00DD330B">
        <w:rPr>
          <w:rFonts w:ascii="GHEA Grapalat" w:hAnsi="GHEA Grapalat" w:cs="GHEA Grapalat"/>
          <w:color w:val="000000"/>
          <w:sz w:val="24"/>
          <w:szCs w:val="24"/>
          <w:lang w:val="hy-AM"/>
        </w:rPr>
        <w:t>ներկայացուցիչները, որոնց անդամների կազմի 40 և ավելի տոկոսը հանդիսանում են հանրային ծառայության պաշտոն զբաղեցնող անձինք:</w:t>
      </w:r>
      <w:r w:rsidR="004C7C86" w:rsidRPr="00DD330B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644AE8" w:rsidRPr="0018326E" w:rsidRDefault="00FB618A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1832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Թեկնածուները</w:t>
      </w:r>
      <w:r w:rsidR="00295FEF" w:rsidRPr="001832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7298C" w:rsidRPr="001832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հայտարարության մեջ նշված ժամկետում և կարգով </w:t>
      </w:r>
      <w:r w:rsidR="00BF1865" w:rsidRPr="001C21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ներկայացնում են</w:t>
      </w:r>
      <w:r w:rsidR="00644AE8" w:rsidRPr="001832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</w:p>
    <w:p w:rsidR="00644AE8" w:rsidRPr="0018326E" w:rsidRDefault="00766148" w:rsidP="00BA652D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Style w:val="Strong"/>
          <w:rFonts w:ascii="GHEA Grapalat" w:hAnsi="GHEA Grapalat"/>
          <w:b w:val="0"/>
          <w:lang w:val="hy-AM"/>
        </w:rPr>
      </w:pPr>
      <w:r w:rsidRPr="0018326E">
        <w:rPr>
          <w:rStyle w:val="Strong"/>
          <w:rFonts w:ascii="GHEA Grapalat" w:hAnsi="GHEA Grapalat"/>
          <w:b w:val="0"/>
          <w:lang w:val="hy-AM"/>
        </w:rPr>
        <w:t>1)</w:t>
      </w:r>
      <w:r w:rsidR="00644AE8" w:rsidRPr="0018326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9946AF" w:rsidRPr="0018326E">
        <w:rPr>
          <w:rStyle w:val="Strong"/>
          <w:rFonts w:ascii="GHEA Grapalat" w:hAnsi="GHEA Grapalat" w:cs="Sylfaen"/>
          <w:b w:val="0"/>
          <w:lang w:val="hy-AM"/>
        </w:rPr>
        <w:t>հայտ</w:t>
      </w:r>
      <w:r w:rsidR="00A7298C" w:rsidRPr="0018326E">
        <w:rPr>
          <w:rStyle w:val="Strong"/>
          <w:rFonts w:ascii="GHEA Grapalat" w:hAnsi="GHEA Grapalat" w:cs="Sylfaen"/>
          <w:b w:val="0"/>
          <w:lang w:val="hy-AM"/>
        </w:rPr>
        <w:t xml:space="preserve"> (համաձայն </w:t>
      </w:r>
      <w:r w:rsidR="00510FAB" w:rsidRPr="0018326E">
        <w:rPr>
          <w:rStyle w:val="Strong"/>
          <w:rFonts w:ascii="GHEA Grapalat" w:hAnsi="GHEA Grapalat" w:cs="Sylfaen"/>
          <w:b w:val="0"/>
          <w:lang w:val="hy-AM"/>
        </w:rPr>
        <w:t>հավելված</w:t>
      </w:r>
      <w:r w:rsidR="00BF1865" w:rsidRPr="001C2136">
        <w:rPr>
          <w:rStyle w:val="Strong"/>
          <w:rFonts w:ascii="GHEA Grapalat" w:hAnsi="GHEA Grapalat" w:cs="Sylfaen"/>
          <w:b w:val="0"/>
          <w:lang w:val="hy-AM"/>
        </w:rPr>
        <w:t xml:space="preserve"> 3-</w:t>
      </w:r>
      <w:r w:rsidR="00510FAB" w:rsidRPr="0018326E">
        <w:rPr>
          <w:rStyle w:val="Strong"/>
          <w:rFonts w:ascii="GHEA Grapalat" w:hAnsi="GHEA Grapalat" w:cs="Sylfaen"/>
          <w:b w:val="0"/>
          <w:lang w:val="hy-AM"/>
        </w:rPr>
        <w:t>ի</w:t>
      </w:r>
      <w:r w:rsidR="00A7298C" w:rsidRPr="0018326E">
        <w:rPr>
          <w:rStyle w:val="Strong"/>
          <w:rFonts w:ascii="GHEA Grapalat" w:hAnsi="GHEA Grapalat" w:cs="Sylfaen"/>
          <w:b w:val="0"/>
          <w:lang w:val="hy-AM"/>
        </w:rPr>
        <w:t>)</w:t>
      </w:r>
      <w:r w:rsidR="00644AE8" w:rsidRPr="0018326E">
        <w:rPr>
          <w:rStyle w:val="Strong"/>
          <w:rFonts w:ascii="GHEA Grapalat" w:hAnsi="GHEA Grapalat" w:cs="Sylfaen"/>
          <w:b w:val="0"/>
          <w:lang w:val="hy-AM"/>
        </w:rPr>
        <w:t>՝</w:t>
      </w:r>
      <w:r w:rsidR="00644AE8" w:rsidRPr="0018326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644AE8" w:rsidRPr="0018326E">
        <w:rPr>
          <w:rStyle w:val="Strong"/>
          <w:rFonts w:ascii="GHEA Grapalat" w:hAnsi="GHEA Grapalat" w:cs="Sylfaen"/>
          <w:b w:val="0"/>
          <w:lang w:val="hy-AM"/>
        </w:rPr>
        <w:t>ուղղված</w:t>
      </w:r>
      <w:r w:rsidR="00644AE8" w:rsidRPr="0018326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FA6C45" w:rsidRPr="001C2136">
        <w:rPr>
          <w:rStyle w:val="Strong"/>
          <w:rFonts w:ascii="GHEA Grapalat" w:hAnsi="GHEA Grapalat" w:cs="Sylfaen"/>
          <w:b w:val="0"/>
          <w:lang w:val="hy-AM"/>
        </w:rPr>
        <w:t>Խորհրդին</w:t>
      </w:r>
      <w:r w:rsidR="00FC316C" w:rsidRPr="0018326E">
        <w:rPr>
          <w:rStyle w:val="Strong"/>
          <w:rFonts w:ascii="GHEA Grapalat" w:hAnsi="GHEA Grapalat"/>
          <w:b w:val="0"/>
          <w:lang w:val="hy-AM"/>
        </w:rPr>
        <w:t>.</w:t>
      </w:r>
    </w:p>
    <w:p w:rsidR="00CF2F86" w:rsidRDefault="005F3B59" w:rsidP="00BA652D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shd w:val="clear" w:color="auto" w:fill="FFFFFF"/>
          <w:lang w:val="hy-AM"/>
        </w:rPr>
      </w:pPr>
      <w:r w:rsidRPr="0018326E">
        <w:rPr>
          <w:rStyle w:val="Strong"/>
          <w:rFonts w:ascii="GHEA Grapalat" w:hAnsi="GHEA Grapalat"/>
          <w:b w:val="0"/>
          <w:lang w:val="hy-AM"/>
        </w:rPr>
        <w:t>2</w:t>
      </w:r>
      <w:r w:rsidR="00FB618A" w:rsidRPr="0018326E">
        <w:rPr>
          <w:rStyle w:val="Strong"/>
          <w:rFonts w:ascii="GHEA Grapalat" w:hAnsi="GHEA Grapalat"/>
          <w:b w:val="0"/>
          <w:lang w:val="hy-AM"/>
        </w:rPr>
        <w:t xml:space="preserve">) մասնագիտական աշխատանքային փորձառությունը հավաստող փաստաթղթերի </w:t>
      </w:r>
      <w:r w:rsidR="007907FC" w:rsidRPr="008433F1">
        <w:rPr>
          <w:rStyle w:val="Strong"/>
          <w:rFonts w:ascii="GHEA Grapalat" w:hAnsi="GHEA Grapalat"/>
          <w:b w:val="0"/>
          <w:lang w:val="hy-AM"/>
        </w:rPr>
        <w:t>լուսա</w:t>
      </w:r>
      <w:r w:rsidR="00FB618A" w:rsidRPr="0018326E">
        <w:rPr>
          <w:rStyle w:val="Strong"/>
          <w:rFonts w:ascii="GHEA Grapalat" w:hAnsi="GHEA Grapalat"/>
          <w:b w:val="0"/>
          <w:lang w:val="hy-AM"/>
        </w:rPr>
        <w:t xml:space="preserve">պատճենները </w:t>
      </w:r>
      <w:r w:rsidR="00FF7FED" w:rsidRPr="0018326E">
        <w:rPr>
          <w:rFonts w:ascii="GHEA Grapalat" w:hAnsi="GHEA Grapalat"/>
          <w:shd w:val="clear" w:color="auto" w:fill="FFFFFF"/>
          <w:lang w:val="hy-AM"/>
        </w:rPr>
        <w:t xml:space="preserve">և </w:t>
      </w:r>
      <w:r w:rsidR="001F797E" w:rsidRPr="0018326E">
        <w:rPr>
          <w:rFonts w:ascii="GHEA Grapalat" w:hAnsi="GHEA Grapalat"/>
          <w:bCs/>
          <w:shd w:val="clear" w:color="auto" w:fill="FFFFFF"/>
          <w:lang w:val="hy-AM"/>
        </w:rPr>
        <w:t>ինքնակենսագրություն</w:t>
      </w:r>
      <w:r w:rsidR="003A58B5" w:rsidRPr="0018326E">
        <w:rPr>
          <w:rFonts w:ascii="GHEA Grapalat" w:hAnsi="GHEA Grapalat"/>
          <w:bCs/>
          <w:shd w:val="clear" w:color="auto" w:fill="FFFFFF"/>
          <w:lang w:val="hy-AM"/>
        </w:rPr>
        <w:t>ը</w:t>
      </w:r>
      <w:r w:rsidR="001F797E" w:rsidRPr="0018326E">
        <w:rPr>
          <w:rFonts w:ascii="GHEA Grapalat" w:hAnsi="GHEA Grapalat"/>
          <w:bCs/>
          <w:shd w:val="clear" w:color="auto" w:fill="FFFFFF"/>
          <w:lang w:val="hy-AM"/>
        </w:rPr>
        <w:t xml:space="preserve"> (այդ թվում՝ մասնագիտական գործունեության նկարագրությամբ</w:t>
      </w:r>
      <w:r w:rsidR="00D90162" w:rsidRPr="0018326E">
        <w:rPr>
          <w:rFonts w:ascii="GHEA Grapalat" w:hAnsi="GHEA Grapalat"/>
          <w:bCs/>
          <w:shd w:val="clear" w:color="auto" w:fill="FFFFFF"/>
          <w:lang w:val="hy-AM"/>
        </w:rPr>
        <w:t>)</w:t>
      </w:r>
      <w:r w:rsidR="00542362">
        <w:rPr>
          <w:rFonts w:ascii="GHEA Grapalat" w:hAnsi="GHEA Grapalat"/>
          <w:bCs/>
          <w:shd w:val="clear" w:color="auto" w:fill="FFFFFF"/>
          <w:lang w:val="hy-AM"/>
        </w:rPr>
        <w:t xml:space="preserve">, </w:t>
      </w:r>
    </w:p>
    <w:p w:rsidR="00644AE8" w:rsidRPr="0018326E" w:rsidRDefault="00CF2F86" w:rsidP="00BA652D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shd w:val="clear" w:color="auto" w:fill="FFFFFF"/>
          <w:lang w:val="hy-AM"/>
        </w:rPr>
      </w:pPr>
      <w:r>
        <w:rPr>
          <w:rFonts w:ascii="GHEA Grapalat" w:hAnsi="GHEA Grapalat"/>
          <w:bCs/>
          <w:shd w:val="clear" w:color="auto" w:fill="FFFFFF"/>
          <w:lang w:val="hy-AM"/>
        </w:rPr>
        <w:t>3</w:t>
      </w:r>
      <w:r w:rsidR="00C77B17" w:rsidRPr="00C77B17">
        <w:rPr>
          <w:rFonts w:ascii="GHEA Grapalat" w:hAnsi="GHEA Grapalat"/>
          <w:bCs/>
          <w:shd w:val="clear" w:color="auto" w:fill="FFFFFF"/>
          <w:lang w:val="hy-AM"/>
        </w:rPr>
        <w:t xml:space="preserve">) </w:t>
      </w:r>
      <w:r w:rsidR="00542362">
        <w:rPr>
          <w:rFonts w:ascii="GHEA Grapalat" w:hAnsi="GHEA Grapalat"/>
          <w:bCs/>
          <w:shd w:val="clear" w:color="auto" w:fill="FFFFFF"/>
          <w:lang w:val="hy-AM"/>
        </w:rPr>
        <w:t xml:space="preserve">կրթությունը և գիտական աստիճանը հավաստող փաստաթղթերի </w:t>
      </w:r>
      <w:r w:rsidR="007907FC" w:rsidRPr="008433F1">
        <w:rPr>
          <w:rFonts w:ascii="GHEA Grapalat" w:hAnsi="GHEA Grapalat"/>
          <w:bCs/>
          <w:shd w:val="clear" w:color="auto" w:fill="FFFFFF"/>
          <w:lang w:val="hy-AM"/>
        </w:rPr>
        <w:t>լուսա</w:t>
      </w:r>
      <w:r w:rsidR="00542362">
        <w:rPr>
          <w:rFonts w:ascii="GHEA Grapalat" w:hAnsi="GHEA Grapalat"/>
          <w:bCs/>
          <w:shd w:val="clear" w:color="auto" w:fill="FFFFFF"/>
          <w:lang w:val="hy-AM"/>
        </w:rPr>
        <w:t>պատճենները,</w:t>
      </w:r>
    </w:p>
    <w:p w:rsidR="00692A3D" w:rsidRPr="0018326E" w:rsidRDefault="0037522E" w:rsidP="00BA652D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shd w:val="clear" w:color="auto" w:fill="FFFFFF"/>
          <w:lang w:val="hy-AM"/>
        </w:rPr>
      </w:pPr>
      <w:r w:rsidRPr="0037522E">
        <w:rPr>
          <w:rFonts w:ascii="GHEA Grapalat" w:hAnsi="GHEA Grapalat"/>
          <w:bCs/>
          <w:shd w:val="clear" w:color="auto" w:fill="FFFFFF"/>
          <w:lang w:val="hy-AM"/>
        </w:rPr>
        <w:t>4</w:t>
      </w:r>
      <w:r w:rsidR="00B7703B" w:rsidRPr="0018326E">
        <w:rPr>
          <w:rFonts w:ascii="GHEA Grapalat" w:hAnsi="GHEA Grapalat"/>
          <w:bCs/>
          <w:shd w:val="clear" w:color="auto" w:fill="FFFFFF"/>
          <w:lang w:val="hy-AM"/>
        </w:rPr>
        <w:t>) հրապարակումներ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>ի</w:t>
      </w:r>
      <w:r w:rsidR="00B7703B" w:rsidRPr="0018326E">
        <w:rPr>
          <w:rFonts w:ascii="GHEA Grapalat" w:hAnsi="GHEA Grapalat"/>
          <w:bCs/>
          <w:shd w:val="clear" w:color="auto" w:fill="FFFFFF"/>
          <w:lang w:val="hy-AM"/>
        </w:rPr>
        <w:t xml:space="preserve">, գիտական </w:t>
      </w:r>
      <w:r w:rsidR="00541F09" w:rsidRPr="0018326E">
        <w:rPr>
          <w:rFonts w:ascii="GHEA Grapalat" w:hAnsi="GHEA Grapalat"/>
          <w:bCs/>
          <w:shd w:val="clear" w:color="auto" w:fill="FFFFFF"/>
          <w:lang w:val="hy-AM"/>
        </w:rPr>
        <w:t>աշխատություններ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>ի</w:t>
      </w:r>
      <w:r w:rsidR="00541F09" w:rsidRPr="0018326E">
        <w:rPr>
          <w:rFonts w:ascii="GHEA Grapalat" w:hAnsi="GHEA Grapalat"/>
          <w:bCs/>
          <w:shd w:val="clear" w:color="auto" w:fill="FFFFFF"/>
          <w:lang w:val="hy-AM"/>
        </w:rPr>
        <w:t xml:space="preserve">, մասնավորապես՝ </w:t>
      </w:r>
      <w:r w:rsidR="007703C8" w:rsidRPr="0018326E">
        <w:rPr>
          <w:rFonts w:ascii="GHEA Grapalat" w:hAnsi="GHEA Grapalat"/>
          <w:bCs/>
          <w:shd w:val="clear" w:color="auto" w:fill="FFFFFF"/>
          <w:lang w:val="hy-AM"/>
        </w:rPr>
        <w:t>գիտական հոդվածներ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>ի</w:t>
      </w:r>
      <w:r w:rsidR="007703C8" w:rsidRPr="0018326E">
        <w:rPr>
          <w:rFonts w:ascii="GHEA Grapalat" w:hAnsi="GHEA Grapalat"/>
          <w:bCs/>
          <w:shd w:val="clear" w:color="auto" w:fill="FFFFFF"/>
          <w:lang w:val="hy-AM"/>
        </w:rPr>
        <w:t>, մենագրություններ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>ի</w:t>
      </w:r>
      <w:r w:rsidR="007703C8" w:rsidRPr="0018326E">
        <w:rPr>
          <w:rFonts w:ascii="GHEA Grapalat" w:hAnsi="GHEA Grapalat"/>
          <w:bCs/>
          <w:shd w:val="clear" w:color="auto" w:fill="FFFFFF"/>
          <w:lang w:val="hy-AM"/>
        </w:rPr>
        <w:t>, ատենախոսություններ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>ի</w:t>
      </w:r>
      <w:r w:rsidR="007703C8" w:rsidRPr="0018326E">
        <w:rPr>
          <w:rFonts w:ascii="GHEA Grapalat" w:hAnsi="GHEA Grapalat"/>
          <w:bCs/>
          <w:shd w:val="clear" w:color="auto" w:fill="FFFFFF"/>
          <w:lang w:val="hy-AM"/>
        </w:rPr>
        <w:t>, ձեռնարկներ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>ի</w:t>
      </w:r>
      <w:r w:rsidR="007703C8" w:rsidRPr="0018326E">
        <w:rPr>
          <w:rFonts w:ascii="GHEA Grapalat" w:hAnsi="GHEA Grapalat"/>
          <w:bCs/>
          <w:shd w:val="clear" w:color="auto" w:fill="FFFFFF"/>
          <w:lang w:val="hy-AM"/>
        </w:rPr>
        <w:t xml:space="preserve"> և այլ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 xml:space="preserve"> աշխատանքների</w:t>
      </w:r>
      <w:r w:rsidR="009D72E8" w:rsidRPr="009D72E8">
        <w:rPr>
          <w:rFonts w:ascii="GHEA Grapalat" w:hAnsi="GHEA Grapalat"/>
          <w:bCs/>
          <w:shd w:val="clear" w:color="auto" w:fill="FFFFFF"/>
          <w:lang w:val="hy-AM"/>
        </w:rPr>
        <w:t xml:space="preserve"> լուսապատճենները և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 xml:space="preserve"> ցանկը՝ </w:t>
      </w:r>
      <w:r w:rsidR="00BF1865" w:rsidRPr="001C2136">
        <w:rPr>
          <w:rFonts w:ascii="GHEA Grapalat" w:hAnsi="GHEA Grapalat"/>
          <w:bCs/>
          <w:shd w:val="clear" w:color="auto" w:fill="FFFFFF"/>
          <w:lang w:val="hy-AM"/>
        </w:rPr>
        <w:t>առկայության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 xml:space="preserve"> դեպքում դրանց հղումներով</w:t>
      </w:r>
      <w:r w:rsidR="00692A3D" w:rsidRPr="0018326E">
        <w:rPr>
          <w:rFonts w:ascii="GHEA Grapalat" w:hAnsi="GHEA Grapalat"/>
          <w:bCs/>
          <w:shd w:val="clear" w:color="auto" w:fill="FFFFFF"/>
          <w:lang w:val="hy-AM"/>
        </w:rPr>
        <w:t>.</w:t>
      </w:r>
    </w:p>
    <w:p w:rsidR="00133DE0" w:rsidRPr="0018326E" w:rsidRDefault="0037522E" w:rsidP="00BA652D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37522E">
        <w:rPr>
          <w:rFonts w:ascii="GHEA Grapalat" w:hAnsi="GHEA Grapalat"/>
          <w:shd w:val="clear" w:color="auto" w:fill="FFFFFF"/>
          <w:lang w:val="hy-AM"/>
        </w:rPr>
        <w:t>5</w:t>
      </w:r>
      <w:r w:rsidR="00EE60D4" w:rsidRPr="0018326E">
        <w:rPr>
          <w:rFonts w:ascii="GHEA Grapalat" w:hAnsi="GHEA Grapalat"/>
          <w:shd w:val="clear" w:color="auto" w:fill="FFFFFF"/>
          <w:lang w:val="hy-AM"/>
        </w:rPr>
        <w:t>) հայտարարություն</w:t>
      </w:r>
      <w:r w:rsidR="00D534B0" w:rsidRPr="00713371">
        <w:rPr>
          <w:rFonts w:ascii="GHEA Grapalat" w:hAnsi="GHEA Grapalat"/>
          <w:shd w:val="clear" w:color="auto" w:fill="FFFFFF"/>
          <w:lang w:val="hy-AM"/>
        </w:rPr>
        <w:t xml:space="preserve">՝ </w:t>
      </w:r>
      <w:r w:rsidR="00245F53" w:rsidRPr="0018326E">
        <w:rPr>
          <w:rFonts w:ascii="GHEA Grapalat" w:hAnsi="GHEA Grapalat"/>
          <w:shd w:val="clear" w:color="auto" w:fill="FFFFFF"/>
          <w:lang w:val="hy-AM"/>
        </w:rPr>
        <w:t>համաձայն հավելված</w:t>
      </w:r>
      <w:r w:rsidR="00BF1865" w:rsidRPr="001C2136">
        <w:rPr>
          <w:rFonts w:ascii="GHEA Grapalat" w:hAnsi="GHEA Grapalat"/>
          <w:shd w:val="clear" w:color="auto" w:fill="FFFFFF"/>
          <w:lang w:val="hy-AM"/>
        </w:rPr>
        <w:t xml:space="preserve"> 4-</w:t>
      </w:r>
      <w:r w:rsidR="00245F53" w:rsidRPr="0018326E">
        <w:rPr>
          <w:rFonts w:ascii="GHEA Grapalat" w:hAnsi="GHEA Grapalat"/>
          <w:shd w:val="clear" w:color="auto" w:fill="FFFFFF"/>
          <w:lang w:val="hy-AM"/>
        </w:rPr>
        <w:t>ի</w:t>
      </w:r>
      <w:r w:rsidR="00133DE0" w:rsidRPr="0018326E">
        <w:rPr>
          <w:rFonts w:ascii="GHEA Grapalat" w:hAnsi="GHEA Grapalat"/>
          <w:shd w:val="clear" w:color="auto" w:fill="FFFFFF"/>
          <w:lang w:val="hy-AM"/>
        </w:rPr>
        <w:t>.</w:t>
      </w:r>
    </w:p>
    <w:p w:rsidR="00B05BA4" w:rsidRPr="00762096" w:rsidRDefault="00DC3404" w:rsidP="00B05BA4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DC3404">
        <w:rPr>
          <w:rFonts w:ascii="GHEA Grapalat" w:hAnsi="GHEA Grapalat"/>
          <w:shd w:val="clear" w:color="auto" w:fill="FFFFFF"/>
          <w:lang w:val="hy-AM"/>
        </w:rPr>
        <w:t>6</w:t>
      </w:r>
      <w:r w:rsidR="00133DE0" w:rsidRPr="0018326E">
        <w:rPr>
          <w:rFonts w:ascii="GHEA Grapalat" w:hAnsi="GHEA Grapalat"/>
          <w:shd w:val="clear" w:color="auto" w:fill="FFFFFF"/>
          <w:lang w:val="hy-AM"/>
        </w:rPr>
        <w:t xml:space="preserve">) </w:t>
      </w:r>
      <w:r w:rsidR="009D72E8">
        <w:rPr>
          <w:rFonts w:ascii="GHEA Grapalat" w:hAnsi="GHEA Grapalat"/>
          <w:shd w:val="clear" w:color="auto" w:fill="FFFFFF"/>
          <w:lang w:val="hy-AM"/>
        </w:rPr>
        <w:t>հայտարարություն</w:t>
      </w:r>
      <w:r w:rsidR="00133DE0" w:rsidRPr="0018326E">
        <w:rPr>
          <w:rFonts w:ascii="GHEA Grapalat" w:hAnsi="GHEA Grapalat"/>
          <w:shd w:val="clear" w:color="auto" w:fill="FFFFFF"/>
          <w:lang w:val="hy-AM"/>
        </w:rPr>
        <w:t>՝ դատվածության բացակայության վերաբերյալ</w:t>
      </w:r>
      <w:r w:rsidRPr="00DC340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7F15E0">
        <w:rPr>
          <w:rFonts w:ascii="GHEA Grapalat" w:hAnsi="GHEA Grapalat"/>
          <w:shd w:val="clear" w:color="auto" w:fill="FFFFFF"/>
          <w:lang w:val="hy-AM"/>
        </w:rPr>
        <w:t>(</w:t>
      </w:r>
      <w:r w:rsidR="007F15E0" w:rsidRPr="0018326E">
        <w:rPr>
          <w:rStyle w:val="Strong"/>
          <w:rFonts w:ascii="GHEA Grapalat" w:hAnsi="GHEA Grapalat" w:cs="Sylfaen"/>
          <w:b w:val="0"/>
          <w:lang w:val="hy-AM"/>
        </w:rPr>
        <w:t>համաձայն հավելված</w:t>
      </w:r>
      <w:r w:rsidR="007F15E0" w:rsidRPr="001C2136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Pr="00DC3404">
        <w:rPr>
          <w:rStyle w:val="Strong"/>
          <w:rFonts w:ascii="GHEA Grapalat" w:hAnsi="GHEA Grapalat" w:cs="Sylfaen"/>
          <w:b w:val="0"/>
          <w:lang w:val="hy-AM"/>
        </w:rPr>
        <w:t>5</w:t>
      </w:r>
      <w:r w:rsidR="007F15E0" w:rsidRPr="001C2136">
        <w:rPr>
          <w:rStyle w:val="Strong"/>
          <w:rFonts w:ascii="GHEA Grapalat" w:hAnsi="GHEA Grapalat" w:cs="Sylfaen"/>
          <w:b w:val="0"/>
          <w:lang w:val="hy-AM"/>
        </w:rPr>
        <w:t>-</w:t>
      </w:r>
      <w:r w:rsidR="007F15E0" w:rsidRPr="0018326E">
        <w:rPr>
          <w:rStyle w:val="Strong"/>
          <w:rFonts w:ascii="GHEA Grapalat" w:hAnsi="GHEA Grapalat" w:cs="Sylfaen"/>
          <w:b w:val="0"/>
          <w:lang w:val="hy-AM"/>
        </w:rPr>
        <w:t>ի</w:t>
      </w:r>
      <w:r w:rsidR="007F15E0">
        <w:rPr>
          <w:rFonts w:ascii="GHEA Grapalat" w:hAnsi="GHEA Grapalat"/>
          <w:shd w:val="clear" w:color="auto" w:fill="FFFFFF"/>
          <w:lang w:val="hy-AM"/>
        </w:rPr>
        <w:t>)</w:t>
      </w:r>
      <w:r w:rsidR="001A608A" w:rsidRPr="001A608A">
        <w:rPr>
          <w:rFonts w:ascii="GHEA Grapalat" w:hAnsi="GHEA Grapalat"/>
          <w:shd w:val="clear" w:color="auto" w:fill="FFFFFF"/>
          <w:lang w:val="hy-AM"/>
        </w:rPr>
        <w:t>.</w:t>
      </w:r>
    </w:p>
    <w:p w:rsidR="00EE60D4" w:rsidRPr="0018326E" w:rsidRDefault="00DC3404" w:rsidP="00BA652D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DC3404">
        <w:rPr>
          <w:rFonts w:ascii="GHEA Grapalat" w:hAnsi="GHEA Grapalat"/>
          <w:shd w:val="clear" w:color="auto" w:fill="FFFFFF"/>
          <w:lang w:val="hy-AM"/>
        </w:rPr>
        <w:t>7</w:t>
      </w:r>
      <w:r w:rsidR="001A608A" w:rsidRPr="001A608A">
        <w:rPr>
          <w:rFonts w:ascii="GHEA Grapalat" w:hAnsi="GHEA Grapalat"/>
          <w:shd w:val="clear" w:color="auto" w:fill="FFFFFF"/>
          <w:lang w:val="hy-AM"/>
        </w:rPr>
        <w:t>) թեկնածուի ցանկությամբ՝ այլ փաստաթղթեր</w:t>
      </w:r>
      <w:r w:rsidR="00B37E31" w:rsidRPr="0018326E">
        <w:rPr>
          <w:rFonts w:ascii="GHEA Grapalat" w:hAnsi="GHEA Grapalat"/>
          <w:shd w:val="clear" w:color="auto" w:fill="FFFFFF"/>
          <w:lang w:val="hy-AM"/>
        </w:rPr>
        <w:t>:</w:t>
      </w:r>
    </w:p>
    <w:p w:rsidR="00FB618A" w:rsidRPr="0018326E" w:rsidRDefault="00FB618A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Հանձնաժողովի</w:t>
      </w:r>
      <w:r w:rsidR="00F610DE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կազմում ն</w:t>
      </w:r>
      <w:r w:rsidR="007601C0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երգրավումն </w:t>
      </w:r>
      <w:r w:rsidR="00BF1865" w:rsidRPr="001C2136">
        <w:rPr>
          <w:rFonts w:ascii="GHEA Grapalat" w:hAnsi="GHEA Grapalat"/>
          <w:color w:val="000000"/>
          <w:sz w:val="24"/>
          <w:szCs w:val="24"/>
          <w:lang w:val="hy-AM"/>
        </w:rPr>
        <w:t>իրականացվում</w:t>
      </w:r>
      <w:r w:rsidR="007601C0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է երկու փուլով: Առաջին փուլում 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Խորհրդի կողմից Խորհրդի քարտուղարության միջոցով</w:t>
      </w:r>
      <w:r w:rsidR="005D1281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ստուգվում է ներկայացված փաստաթղթերի ամբողջականությունը և համապատասխանությունը:</w:t>
      </w:r>
    </w:p>
    <w:p w:rsidR="00FB618A" w:rsidRPr="0018326E" w:rsidRDefault="008909F9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Փաստաթղթերը թերի լինելու կամ անհրաժեշտ փաստաթղթերի ցանկին չհամապատասխանելու դեպքերում </w:t>
      </w:r>
      <w:r w:rsidR="00FB618A" w:rsidRPr="0018326E">
        <w:rPr>
          <w:rFonts w:ascii="GHEA Grapalat" w:hAnsi="GHEA Grapalat"/>
          <w:color w:val="000000"/>
          <w:sz w:val="24"/>
          <w:szCs w:val="24"/>
          <w:lang w:val="hy-AM"/>
        </w:rPr>
        <w:t>թեկնածուն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դրա մասին ծանուցվում է մեկ աշխատանքային օրվա ընթացքում (հեռախոսով</w:t>
      </w:r>
      <w:r w:rsidR="00FB618A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կամ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էլեկտրոնային փոստով)</w:t>
      </w:r>
      <w:r w:rsidR="00D90162" w:rsidRPr="0018326E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և նրան տրամադրվում է </w:t>
      </w:r>
      <w:r w:rsidR="00FB618A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մինչև 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երկու աշխատանքային օր թերությունները շտկելու համար:</w:t>
      </w:r>
    </w:p>
    <w:p w:rsidR="00C43974" w:rsidRPr="00C43974" w:rsidRDefault="008909F9" w:rsidP="00C43974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Սահմանված ժամկետում թերությունները չշտկելու դեպքում ներկայաց</w:t>
      </w:r>
      <w:r w:rsidR="00510FAB" w:rsidRPr="0018326E">
        <w:rPr>
          <w:rFonts w:ascii="GHEA Grapalat" w:hAnsi="GHEA Grapalat"/>
          <w:color w:val="000000"/>
          <w:sz w:val="24"/>
          <w:szCs w:val="24"/>
          <w:lang w:val="hy-AM"/>
        </w:rPr>
        <w:t>վ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ած հայտին ընթացք չի տրվում:</w:t>
      </w:r>
    </w:p>
    <w:p w:rsidR="00C43974" w:rsidRDefault="00D47E19" w:rsidP="00C43974">
      <w:pPr>
        <w:shd w:val="clear" w:color="auto" w:fill="FFFFFF"/>
        <w:tabs>
          <w:tab w:val="left" w:pos="540"/>
        </w:tabs>
        <w:spacing w:after="0"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ab/>
      </w:r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12.1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Հայտը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սույն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կարգի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4-րդ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կետով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նախատեսված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ժամկետի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ավարտից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հետո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 w:cs="Sylfaen"/>
          <w:color w:val="000000"/>
          <w:sz w:val="24"/>
          <w:szCs w:val="24"/>
        </w:rPr>
        <w:t>ն</w:t>
      </w:r>
      <w:r w:rsidR="00C43974" w:rsidRPr="00C43974">
        <w:rPr>
          <w:rFonts w:ascii="GHEA Grapalat" w:hAnsi="GHEA Grapalat"/>
          <w:color w:val="000000"/>
          <w:sz w:val="24"/>
          <w:szCs w:val="24"/>
        </w:rPr>
        <w:t>երկայացնելու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դեպքում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հայտատուն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ներկայացնում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պատճառաբանված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միջնորդություն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բաց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թողնված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ժամկետը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հարգելի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համարելու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վերականգնելու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վերաբերյալ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որը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քննարկվում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Խորհրդի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կողմից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>:</w:t>
      </w:r>
    </w:p>
    <w:p w:rsidR="00D47E19" w:rsidRPr="00D47E19" w:rsidRDefault="00D47E19" w:rsidP="00D47E19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 w:val="20"/>
          <w:shd w:val="clear" w:color="auto" w:fill="FFFFFF"/>
        </w:rPr>
      </w:pPr>
      <w:r>
        <w:rPr>
          <w:rFonts w:ascii="GHEA Grapalat" w:eastAsia="Times New Roman" w:hAnsi="GHEA Grapalat" w:cs="Times New Roman"/>
          <w:color w:val="000000"/>
          <w:sz w:val="20"/>
          <w:shd w:val="clear" w:color="auto" w:fill="FFFFFF"/>
        </w:rPr>
        <w:tab/>
      </w:r>
      <w:r w:rsidRPr="00896761">
        <w:rPr>
          <w:rFonts w:ascii="GHEA Grapalat" w:eastAsia="Times New Roman" w:hAnsi="GHEA Grapalat" w:cs="Times New Roman"/>
          <w:color w:val="000000"/>
          <w:sz w:val="20"/>
          <w:shd w:val="clear" w:color="auto" w:fill="FFFFFF"/>
        </w:rPr>
        <w:t xml:space="preserve"> </w:t>
      </w:r>
      <w:r w:rsidRPr="001C33DA">
        <w:rPr>
          <w:rFonts w:ascii="GHEA Grapalat" w:eastAsia="Times New Roman" w:hAnsi="GHEA Grapalat" w:cs="Times New Roman"/>
          <w:color w:val="000000"/>
          <w:shd w:val="clear" w:color="auto" w:fill="FFFFFF"/>
        </w:rPr>
        <w:t>(</w:t>
      </w:r>
      <w:r w:rsidRPr="001C33DA">
        <w:rPr>
          <w:rFonts w:ascii="GHEA Grapalat" w:eastAsia="Times New Roman" w:hAnsi="GHEA Grapalat" w:cs="Times New Roman"/>
          <w:b/>
          <w:i/>
          <w:color w:val="000000"/>
          <w:shd w:val="clear" w:color="auto" w:fill="FFFFFF"/>
        </w:rPr>
        <w:t>12.1</w:t>
      </w:r>
      <w:r w:rsidRPr="001C33DA">
        <w:rPr>
          <w:rStyle w:val="Emphasis"/>
          <w:rFonts w:ascii="GHEA Grapalat" w:hAnsi="GHEA Grapalat"/>
          <w:b/>
          <w:bCs/>
          <w:i w:val="0"/>
          <w:color w:val="000000"/>
          <w:shd w:val="clear" w:color="auto" w:fill="FFFFFF"/>
        </w:rPr>
        <w:t>-</w:t>
      </w:r>
      <w:r w:rsidRPr="001C33DA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 xml:space="preserve">րդ </w:t>
      </w:r>
      <w:proofErr w:type="spellStart"/>
      <w:r w:rsidRPr="001C33DA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կետը</w:t>
      </w:r>
      <w:proofErr w:type="spellEnd"/>
      <w:r w:rsidRPr="001C33DA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proofErr w:type="spellStart"/>
      <w:r w:rsidRPr="001C33DA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լրաց</w:t>
      </w:r>
      <w:proofErr w:type="spellEnd"/>
      <w:r w:rsidRPr="001C33DA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. 04.01.23 N 4-Ա</w:t>
      </w:r>
      <w:r w:rsidRPr="001C33DA">
        <w:rPr>
          <w:rFonts w:ascii="GHEA Grapalat" w:eastAsia="Times New Roman" w:hAnsi="GHEA Grapalat" w:cs="Times New Roman"/>
          <w:color w:val="000000"/>
          <w:shd w:val="clear" w:color="auto" w:fill="FFFFFF"/>
        </w:rPr>
        <w:t>)</w:t>
      </w:r>
    </w:p>
    <w:p w:rsidR="00723B44" w:rsidRPr="0018326E" w:rsidRDefault="00723B44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Խորհրդի քարտուղարության կողմից կազմվում է </w:t>
      </w:r>
      <w:r w:rsidR="00BF1865" w:rsidRPr="001C2136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կարգի </w:t>
      </w:r>
      <w:r w:rsidR="001A608A" w:rsidRPr="001A608A">
        <w:rPr>
          <w:rFonts w:ascii="GHEA Grapalat" w:hAnsi="GHEA Grapalat"/>
          <w:color w:val="000000"/>
          <w:sz w:val="24"/>
          <w:szCs w:val="24"/>
          <w:lang w:val="hy-AM"/>
        </w:rPr>
        <w:t>9-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րդ կետով սահմանված պահանջներին բավարարող թեկնածուների ցանկ</w:t>
      </w:r>
      <w:r w:rsidR="00510FAB" w:rsidRPr="0018326E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, որը ներկայացվում է Խորհրդի անդամներին </w:t>
      </w:r>
      <w:r w:rsidR="00510FAB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հայտարարությամբ նշված ժամկետը լրանալուց հետո՝ </w:t>
      </w:r>
      <w:r w:rsidR="00BF1865" w:rsidRPr="001C2136">
        <w:rPr>
          <w:rFonts w:ascii="GHEA Grapalat" w:hAnsi="GHEA Grapalat"/>
          <w:color w:val="000000"/>
          <w:sz w:val="24"/>
          <w:szCs w:val="24"/>
          <w:lang w:val="hy-AM"/>
        </w:rPr>
        <w:t>երեք աշխատանքային օրվա</w:t>
      </w:r>
      <w:r w:rsidR="00510FAB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F1865" w:rsidRPr="001C2136">
        <w:rPr>
          <w:rFonts w:ascii="GHEA Grapalat" w:hAnsi="GHEA Grapalat"/>
          <w:color w:val="000000"/>
          <w:sz w:val="24"/>
          <w:szCs w:val="24"/>
          <w:lang w:val="hy-AM"/>
        </w:rPr>
        <w:t>ընթացքում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723B44" w:rsidRPr="0018326E" w:rsidRDefault="00723B44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Խորհրդի անդամի պահանջով վերջինիս կարող են տրամադրվել մասնակցության հայտ ներկայացրած բոլոր թեկնածուների ցուցակը և վերջիններիս կողմից ներկայացված փաստաթղթերի պատճենները</w:t>
      </w:r>
      <w:r w:rsidR="00510FAB" w:rsidRPr="0018326E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ծանոթացման:</w:t>
      </w:r>
    </w:p>
    <w:p w:rsidR="00C77B17" w:rsidRPr="00B05BA4" w:rsidRDefault="001B0965" w:rsidP="00B05BA4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Մ</w:t>
      </w:r>
      <w:r w:rsidR="007E6838" w:rsidRPr="0018326E">
        <w:rPr>
          <w:rFonts w:ascii="GHEA Grapalat" w:hAnsi="GHEA Grapalat"/>
          <w:color w:val="000000"/>
          <w:sz w:val="24"/>
          <w:szCs w:val="24"/>
          <w:lang w:val="hy-AM"/>
        </w:rPr>
        <w:t>րցույթի երկրորդ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E6838" w:rsidRPr="0018326E">
        <w:rPr>
          <w:rFonts w:ascii="GHEA Grapalat" w:hAnsi="GHEA Grapalat"/>
          <w:color w:val="000000"/>
          <w:sz w:val="24"/>
          <w:szCs w:val="24"/>
          <w:lang w:val="hy-AM"/>
        </w:rPr>
        <w:t>փուլ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ն իրականացվում է հետևյալ </w:t>
      </w:r>
      <w:r w:rsidR="00DC3404" w:rsidRPr="00DC3404">
        <w:rPr>
          <w:rFonts w:ascii="GHEA Grapalat" w:hAnsi="GHEA Grapalat"/>
          <w:color w:val="000000"/>
          <w:sz w:val="24"/>
          <w:szCs w:val="24"/>
          <w:lang w:val="hy-AM"/>
        </w:rPr>
        <w:t>կարգով</w:t>
      </w:r>
      <w:r w:rsidR="007907FC" w:rsidRPr="008433F1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DC3404" w:rsidRPr="00DC3404">
        <w:rPr>
          <w:rFonts w:ascii="GHEA Grapalat" w:hAnsi="GHEA Grapalat"/>
          <w:color w:val="000000"/>
          <w:sz w:val="24"/>
          <w:szCs w:val="24"/>
          <w:lang w:val="hy-AM"/>
        </w:rPr>
        <w:t xml:space="preserve"> սույն կարգի 13-րդ կետի համաձայն կազմված ցանկում ներառված թեկնածուները հրավիրվում են մասնակցելու հարցազրույցի: Հարցազրույցն անցկացվում է Խորհրդի` այդ նպատակով հրավիրված նիստում: Հարցազրույցը կարող է անցկացվել խորհրդի </w:t>
      </w:r>
      <w:r w:rsidR="00DC3404" w:rsidRPr="00DC3404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կողմից մեկից ավելի նիստերի գումարման միջոցով: Հարցազրույցի անցկացման նպատակով գումարվող Խորհրդի նիստերը դռնփակ են: Հարցազրույցի անցկացման նպատակով գումարվող Խորհրդի նիստի ողջ ընթացքը տեսաձայնագրվում է, որը Խորհրդի որոշմամբ կարող է տրամադրվել այլ անձանց՝ վերջիններիս պահանջով: Խորհրդի յուրաքանչյուր անդամ ազատ է թեկնածուին ուղղելու հարցադրումներ՝ բացահայտելու համար թեկնածուի բարեվարքությունը և մասնագիտական որակները:</w:t>
      </w:r>
    </w:p>
    <w:p w:rsidR="009E3DBB" w:rsidRPr="0084685B" w:rsidRDefault="005F3B59" w:rsidP="0084685B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18326E">
        <w:rPr>
          <w:rFonts w:ascii="GHEA Grapalat" w:hAnsi="GHEA Grapalat" w:cs="Sylfaen"/>
          <w:color w:val="000000"/>
          <w:sz w:val="24"/>
          <w:szCs w:val="24"/>
          <w:lang w:val="hy-AM"/>
        </w:rPr>
        <w:t>Երկրորդ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փուլում թեկնածուների գնահատումն իրականացվում է գնահատման թերթի</w:t>
      </w:r>
      <w:r w:rsidR="00EC17C0" w:rsidRPr="0018326E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EC17C0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B1037" w:rsidRPr="0018326E">
        <w:rPr>
          <w:rFonts w:ascii="GHEA Grapalat" w:hAnsi="GHEA Grapalat"/>
          <w:color w:val="000000"/>
          <w:sz w:val="24"/>
          <w:szCs w:val="24"/>
          <w:lang w:val="hy-AM"/>
        </w:rPr>
        <w:t>(համաձայն</w:t>
      </w:r>
      <w:r w:rsidR="00CF2F86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B1037" w:rsidRPr="0018326E">
        <w:rPr>
          <w:rFonts w:ascii="GHEA Grapalat" w:hAnsi="GHEA Grapalat"/>
          <w:color w:val="000000"/>
          <w:sz w:val="24"/>
          <w:szCs w:val="24"/>
          <w:lang w:val="hy-AM"/>
        </w:rPr>
        <w:t>հավելված</w:t>
      </w:r>
      <w:r w:rsidR="00D534B0" w:rsidRPr="00713371">
        <w:rPr>
          <w:rFonts w:ascii="GHEA Grapalat" w:hAnsi="GHEA Grapalat"/>
          <w:color w:val="000000"/>
          <w:sz w:val="24"/>
          <w:szCs w:val="24"/>
          <w:lang w:val="hy-AM"/>
        </w:rPr>
        <w:t xml:space="preserve"> 6-</w:t>
      </w:r>
      <w:r w:rsidR="008B1037" w:rsidRPr="0018326E">
        <w:rPr>
          <w:rFonts w:ascii="GHEA Grapalat" w:hAnsi="GHEA Grapalat"/>
          <w:color w:val="000000"/>
          <w:sz w:val="24"/>
          <w:szCs w:val="24"/>
          <w:lang w:val="hy-AM"/>
        </w:rPr>
        <w:t>ի)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միջոցով</w:t>
      </w:r>
      <w:r w:rsidR="00DC3404" w:rsidRPr="00DC3404">
        <w:rPr>
          <w:rFonts w:ascii="GHEA Grapalat" w:hAnsi="GHEA Grapalat"/>
          <w:color w:val="000000"/>
          <w:sz w:val="24"/>
          <w:szCs w:val="24"/>
          <w:lang w:val="hy-AM"/>
        </w:rPr>
        <w:t xml:space="preserve">՝ </w:t>
      </w:r>
      <w:r w:rsidR="00D534B0" w:rsidRPr="00713371">
        <w:rPr>
          <w:rFonts w:ascii="GHEA Grapalat" w:hAnsi="GHEA Grapalat"/>
          <w:color w:val="000000"/>
          <w:sz w:val="24"/>
          <w:szCs w:val="24"/>
          <w:lang w:val="hy-AM"/>
        </w:rPr>
        <w:t>0-</w:t>
      </w:r>
      <w:r w:rsidR="00DC3404" w:rsidRPr="00DC3404">
        <w:rPr>
          <w:rFonts w:ascii="GHEA Grapalat" w:hAnsi="GHEA Grapalat"/>
          <w:color w:val="000000"/>
          <w:sz w:val="24"/>
          <w:szCs w:val="24"/>
          <w:lang w:val="hy-AM"/>
        </w:rPr>
        <w:t>10 միավորանոց համակարգով</w:t>
      </w:r>
      <w:r w:rsidR="00BA652D" w:rsidRPr="0018326E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48516A" w:rsidRPr="0048516A">
        <w:rPr>
          <w:rFonts w:ascii="GHEA Grapalat" w:hAnsi="GHEA Grapalat"/>
          <w:color w:val="000000"/>
          <w:sz w:val="24"/>
          <w:szCs w:val="24"/>
        </w:rPr>
        <w:t>Թեկնածուի</w:t>
      </w:r>
      <w:proofErr w:type="spellEnd"/>
      <w:r w:rsidR="0048516A" w:rsidRPr="0048516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8516A" w:rsidRPr="0048516A">
        <w:rPr>
          <w:rFonts w:ascii="GHEA Grapalat" w:hAnsi="GHEA Grapalat"/>
          <w:color w:val="000000"/>
          <w:sz w:val="24"/>
          <w:szCs w:val="24"/>
        </w:rPr>
        <w:t>գնահատականը</w:t>
      </w:r>
      <w:proofErr w:type="spellEnd"/>
      <w:r w:rsidR="0048516A" w:rsidRPr="0048516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8516A" w:rsidRPr="0048516A">
        <w:rPr>
          <w:rFonts w:ascii="GHEA Grapalat" w:hAnsi="GHEA Grapalat"/>
          <w:color w:val="000000"/>
          <w:sz w:val="24"/>
          <w:szCs w:val="24"/>
        </w:rPr>
        <w:t>որոշվում</w:t>
      </w:r>
      <w:proofErr w:type="spellEnd"/>
      <w:r w:rsidR="0048516A" w:rsidRPr="0048516A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="0048516A" w:rsidRPr="0048516A">
        <w:rPr>
          <w:rFonts w:ascii="GHEA Grapalat" w:hAnsi="GHEA Grapalat"/>
          <w:color w:val="000000"/>
          <w:sz w:val="24"/>
          <w:szCs w:val="24"/>
        </w:rPr>
        <w:t>Խորհրդի</w:t>
      </w:r>
      <w:proofErr w:type="spellEnd"/>
      <w:r w:rsidR="0048516A" w:rsidRPr="0048516A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="0048516A" w:rsidRPr="0048516A">
        <w:rPr>
          <w:rFonts w:ascii="GHEA Grapalat" w:hAnsi="GHEA Grapalat"/>
          <w:color w:val="000000"/>
          <w:sz w:val="24"/>
          <w:szCs w:val="24"/>
        </w:rPr>
        <w:t>գնահատմանը</w:t>
      </w:r>
      <w:proofErr w:type="spellEnd"/>
      <w:r w:rsidR="0048516A" w:rsidRPr="0048516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8516A" w:rsidRPr="0048516A">
        <w:rPr>
          <w:rFonts w:ascii="GHEA Grapalat" w:hAnsi="GHEA Grapalat"/>
          <w:color w:val="000000"/>
          <w:sz w:val="24"/>
          <w:szCs w:val="24"/>
        </w:rPr>
        <w:t>մասնակցած</w:t>
      </w:r>
      <w:proofErr w:type="spellEnd"/>
      <w:r w:rsidR="0048516A" w:rsidRPr="0048516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8516A" w:rsidRPr="0048516A">
        <w:rPr>
          <w:rFonts w:ascii="GHEA Grapalat" w:hAnsi="GHEA Grapalat"/>
          <w:color w:val="000000"/>
          <w:sz w:val="24"/>
          <w:szCs w:val="24"/>
        </w:rPr>
        <w:t>անդամների</w:t>
      </w:r>
      <w:proofErr w:type="spellEnd"/>
      <w:r w:rsidR="0048516A" w:rsidRPr="0048516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8516A" w:rsidRPr="0048516A">
        <w:rPr>
          <w:rFonts w:ascii="GHEA Grapalat" w:hAnsi="GHEA Grapalat"/>
          <w:color w:val="000000"/>
          <w:sz w:val="24"/>
          <w:szCs w:val="24"/>
        </w:rPr>
        <w:t>կողմից</w:t>
      </w:r>
      <w:proofErr w:type="spellEnd"/>
      <w:r w:rsidR="0048516A" w:rsidRPr="0048516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8516A" w:rsidRPr="0048516A">
        <w:rPr>
          <w:rFonts w:ascii="GHEA Grapalat" w:hAnsi="GHEA Grapalat"/>
          <w:color w:val="000000"/>
          <w:sz w:val="24"/>
          <w:szCs w:val="24"/>
        </w:rPr>
        <w:t>նշանակված</w:t>
      </w:r>
      <w:proofErr w:type="spellEnd"/>
      <w:r w:rsidR="0048516A" w:rsidRPr="0048516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8516A" w:rsidRPr="0048516A">
        <w:rPr>
          <w:rFonts w:ascii="GHEA Grapalat" w:hAnsi="GHEA Grapalat"/>
          <w:color w:val="000000"/>
          <w:sz w:val="24"/>
          <w:szCs w:val="24"/>
        </w:rPr>
        <w:t>միավորների</w:t>
      </w:r>
      <w:proofErr w:type="spellEnd"/>
      <w:r w:rsidR="0048516A" w:rsidRPr="0048516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8516A" w:rsidRPr="0048516A">
        <w:rPr>
          <w:rFonts w:ascii="GHEA Grapalat" w:hAnsi="GHEA Grapalat"/>
          <w:color w:val="000000"/>
          <w:sz w:val="24"/>
          <w:szCs w:val="24"/>
        </w:rPr>
        <w:t>միջին</w:t>
      </w:r>
      <w:proofErr w:type="spellEnd"/>
      <w:r w:rsidR="0048516A" w:rsidRPr="0048516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8516A" w:rsidRPr="0048516A">
        <w:rPr>
          <w:rFonts w:ascii="GHEA Grapalat" w:hAnsi="GHEA Grapalat"/>
          <w:color w:val="000000"/>
          <w:sz w:val="24"/>
          <w:szCs w:val="24"/>
        </w:rPr>
        <w:t>թվաբանականը</w:t>
      </w:r>
      <w:proofErr w:type="spellEnd"/>
      <w:r w:rsidR="0048516A" w:rsidRPr="0048516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8516A" w:rsidRPr="0048516A">
        <w:rPr>
          <w:rFonts w:ascii="GHEA Grapalat" w:hAnsi="GHEA Grapalat"/>
          <w:color w:val="000000"/>
          <w:sz w:val="24"/>
          <w:szCs w:val="24"/>
        </w:rPr>
        <w:t>արտաբերելու</w:t>
      </w:r>
      <w:proofErr w:type="spellEnd"/>
      <w:r w:rsidR="0048516A" w:rsidRPr="0048516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8516A" w:rsidRPr="0048516A">
        <w:rPr>
          <w:rFonts w:ascii="GHEA Grapalat" w:hAnsi="GHEA Grapalat"/>
          <w:color w:val="000000"/>
          <w:sz w:val="24"/>
          <w:szCs w:val="24"/>
        </w:rPr>
        <w:t>միջոցով</w:t>
      </w:r>
      <w:proofErr w:type="spellEnd"/>
      <w:r w:rsidR="0048516A" w:rsidRPr="0048516A">
        <w:rPr>
          <w:rFonts w:ascii="GHEA Grapalat" w:hAnsi="GHEA Grapalat"/>
          <w:color w:val="000000"/>
          <w:sz w:val="24"/>
          <w:szCs w:val="24"/>
        </w:rPr>
        <w:t xml:space="preserve">: </w:t>
      </w:r>
      <w:proofErr w:type="spellStart"/>
      <w:r w:rsidR="0048516A" w:rsidRPr="0048516A">
        <w:rPr>
          <w:rFonts w:ascii="GHEA Grapalat" w:hAnsi="GHEA Grapalat"/>
          <w:color w:val="000000"/>
          <w:sz w:val="24"/>
          <w:szCs w:val="24"/>
        </w:rPr>
        <w:t>Եթե</w:t>
      </w:r>
      <w:proofErr w:type="spellEnd"/>
      <w:r w:rsidR="0048516A" w:rsidRPr="0048516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8516A" w:rsidRPr="0048516A">
        <w:rPr>
          <w:rFonts w:ascii="GHEA Grapalat" w:hAnsi="GHEA Grapalat"/>
          <w:color w:val="000000"/>
          <w:sz w:val="24"/>
          <w:szCs w:val="24"/>
        </w:rPr>
        <w:t>գնահատման</w:t>
      </w:r>
      <w:proofErr w:type="spellEnd"/>
      <w:r w:rsidR="0048516A" w:rsidRPr="0048516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8516A" w:rsidRPr="0048516A">
        <w:rPr>
          <w:rFonts w:ascii="GHEA Grapalat" w:hAnsi="GHEA Grapalat"/>
          <w:color w:val="000000"/>
          <w:sz w:val="24"/>
          <w:szCs w:val="24"/>
        </w:rPr>
        <w:t>արդյունքում</w:t>
      </w:r>
      <w:proofErr w:type="spellEnd"/>
      <w:r w:rsidR="0048516A" w:rsidRPr="0048516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8516A" w:rsidRPr="0048516A">
        <w:rPr>
          <w:rFonts w:ascii="GHEA Grapalat" w:hAnsi="GHEA Grapalat"/>
          <w:color w:val="000000"/>
          <w:sz w:val="24"/>
          <w:szCs w:val="24"/>
        </w:rPr>
        <w:t>ստացված</w:t>
      </w:r>
      <w:proofErr w:type="spellEnd"/>
      <w:r w:rsidR="0048516A" w:rsidRPr="0048516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8516A" w:rsidRPr="0048516A">
        <w:rPr>
          <w:rFonts w:ascii="GHEA Grapalat" w:hAnsi="GHEA Grapalat"/>
          <w:color w:val="000000"/>
          <w:sz w:val="24"/>
          <w:szCs w:val="24"/>
        </w:rPr>
        <w:t>միավորի</w:t>
      </w:r>
      <w:proofErr w:type="spellEnd"/>
      <w:r w:rsidR="0048516A" w:rsidRPr="0048516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8516A" w:rsidRPr="0048516A">
        <w:rPr>
          <w:rFonts w:ascii="GHEA Grapalat" w:hAnsi="GHEA Grapalat"/>
          <w:color w:val="000000"/>
          <w:sz w:val="24"/>
          <w:szCs w:val="24"/>
        </w:rPr>
        <w:t>թիվը</w:t>
      </w:r>
      <w:proofErr w:type="spellEnd"/>
      <w:r w:rsidR="0048516A" w:rsidRPr="0048516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8516A" w:rsidRPr="0048516A">
        <w:rPr>
          <w:rFonts w:ascii="GHEA Grapalat" w:hAnsi="GHEA Grapalat"/>
          <w:color w:val="000000"/>
          <w:sz w:val="24"/>
          <w:szCs w:val="24"/>
        </w:rPr>
        <w:t>արտահայտվում</w:t>
      </w:r>
      <w:proofErr w:type="spellEnd"/>
      <w:r w:rsidR="0048516A" w:rsidRPr="0048516A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="0048516A" w:rsidRPr="0048516A">
        <w:rPr>
          <w:rFonts w:ascii="GHEA Grapalat" w:hAnsi="GHEA Grapalat"/>
          <w:color w:val="000000"/>
          <w:sz w:val="24"/>
          <w:szCs w:val="24"/>
        </w:rPr>
        <w:t>տասնորդական</w:t>
      </w:r>
      <w:proofErr w:type="spellEnd"/>
      <w:r w:rsidR="0048516A" w:rsidRPr="0048516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8516A" w:rsidRPr="0048516A">
        <w:rPr>
          <w:rFonts w:ascii="GHEA Grapalat" w:hAnsi="GHEA Grapalat"/>
          <w:color w:val="000000"/>
          <w:sz w:val="24"/>
          <w:szCs w:val="24"/>
        </w:rPr>
        <w:t>թվով</w:t>
      </w:r>
      <w:proofErr w:type="spellEnd"/>
      <w:r w:rsidR="0048516A" w:rsidRPr="0048516A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48516A" w:rsidRPr="0048516A">
        <w:rPr>
          <w:rFonts w:ascii="GHEA Grapalat" w:hAnsi="GHEA Grapalat"/>
          <w:color w:val="000000"/>
          <w:sz w:val="24"/>
          <w:szCs w:val="24"/>
        </w:rPr>
        <w:t>ապա</w:t>
      </w:r>
      <w:proofErr w:type="spellEnd"/>
      <w:r w:rsidR="0048516A" w:rsidRPr="0048516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8516A" w:rsidRPr="0048516A">
        <w:rPr>
          <w:rFonts w:ascii="GHEA Grapalat" w:hAnsi="GHEA Grapalat"/>
          <w:color w:val="000000"/>
          <w:sz w:val="24"/>
          <w:szCs w:val="24"/>
        </w:rPr>
        <w:t>գնահատման</w:t>
      </w:r>
      <w:proofErr w:type="spellEnd"/>
      <w:r w:rsidR="0048516A" w:rsidRPr="0048516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8516A" w:rsidRPr="0048516A">
        <w:rPr>
          <w:rFonts w:ascii="GHEA Grapalat" w:hAnsi="GHEA Grapalat"/>
          <w:color w:val="000000"/>
          <w:sz w:val="24"/>
          <w:szCs w:val="24"/>
        </w:rPr>
        <w:t>միավորը</w:t>
      </w:r>
      <w:proofErr w:type="spellEnd"/>
      <w:r w:rsidR="0048516A" w:rsidRPr="0048516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8516A" w:rsidRPr="0048516A">
        <w:rPr>
          <w:rFonts w:ascii="GHEA Grapalat" w:hAnsi="GHEA Grapalat"/>
          <w:color w:val="000000"/>
          <w:sz w:val="24"/>
          <w:szCs w:val="24"/>
        </w:rPr>
        <w:t>կլորացվում</w:t>
      </w:r>
      <w:proofErr w:type="spellEnd"/>
      <w:r w:rsidR="0048516A" w:rsidRPr="0048516A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="0048516A" w:rsidRPr="0048516A">
        <w:rPr>
          <w:rFonts w:ascii="GHEA Grapalat" w:hAnsi="GHEA Grapalat"/>
          <w:color w:val="000000"/>
          <w:sz w:val="24"/>
          <w:szCs w:val="24"/>
        </w:rPr>
        <w:t>ամբողջականի</w:t>
      </w:r>
      <w:proofErr w:type="spellEnd"/>
      <w:r w:rsidR="0048516A" w:rsidRPr="0048516A">
        <w:rPr>
          <w:rFonts w:ascii="GHEA Grapalat" w:hAnsi="GHEA Grapalat"/>
          <w:color w:val="000000"/>
          <w:sz w:val="24"/>
          <w:szCs w:val="24"/>
        </w:rPr>
        <w:t xml:space="preserve">` </w:t>
      </w:r>
      <w:proofErr w:type="spellStart"/>
      <w:r w:rsidR="0048516A" w:rsidRPr="0048516A">
        <w:rPr>
          <w:rFonts w:ascii="GHEA Grapalat" w:hAnsi="GHEA Grapalat"/>
          <w:color w:val="000000"/>
          <w:sz w:val="24"/>
          <w:szCs w:val="24"/>
        </w:rPr>
        <w:t>հօգուտ</w:t>
      </w:r>
      <w:proofErr w:type="spellEnd"/>
      <w:r w:rsidR="0048516A" w:rsidRPr="0048516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8516A" w:rsidRPr="0048516A">
        <w:rPr>
          <w:rFonts w:ascii="GHEA Grapalat" w:hAnsi="GHEA Grapalat"/>
          <w:color w:val="000000"/>
          <w:sz w:val="24"/>
          <w:szCs w:val="24"/>
        </w:rPr>
        <w:t>թեկնածուի</w:t>
      </w:r>
      <w:proofErr w:type="spellEnd"/>
      <w:r w:rsidR="0048516A" w:rsidRPr="0048516A">
        <w:rPr>
          <w:rFonts w:ascii="GHEA Grapalat" w:hAnsi="GHEA Grapalat"/>
          <w:color w:val="000000"/>
          <w:sz w:val="24"/>
          <w:szCs w:val="24"/>
        </w:rPr>
        <w:t xml:space="preserve"> (</w:t>
      </w:r>
      <w:proofErr w:type="spellStart"/>
      <w:r w:rsidR="0048516A" w:rsidRPr="0048516A">
        <w:rPr>
          <w:rFonts w:ascii="GHEA Grapalat" w:hAnsi="GHEA Grapalat"/>
          <w:color w:val="000000"/>
          <w:sz w:val="24"/>
          <w:szCs w:val="24"/>
        </w:rPr>
        <w:t>Օրինակ</w:t>
      </w:r>
      <w:proofErr w:type="spellEnd"/>
      <w:r w:rsidR="0048516A" w:rsidRPr="0048516A">
        <w:rPr>
          <w:rFonts w:ascii="GHEA Grapalat" w:hAnsi="GHEA Grapalat"/>
          <w:color w:val="000000"/>
          <w:sz w:val="24"/>
          <w:szCs w:val="24"/>
        </w:rPr>
        <w:t>` 6.2≈7):</w:t>
      </w:r>
      <w:r w:rsidR="00BD5EDD">
        <w:rPr>
          <w:rFonts w:ascii="GHEA Grapalat" w:hAnsi="GHEA Grapalat"/>
          <w:color w:val="000000"/>
          <w:sz w:val="24"/>
          <w:szCs w:val="24"/>
          <w:lang w:val="hy-AM"/>
        </w:rPr>
        <w:t>Գնահատման արդյունքում</w:t>
      </w:r>
      <w:r w:rsidR="00BD5ED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BD5EDD">
        <w:rPr>
          <w:rFonts w:ascii="GHEA Grapalat" w:hAnsi="GHEA Grapalat"/>
          <w:color w:val="000000"/>
          <w:sz w:val="24"/>
          <w:szCs w:val="24"/>
          <w:lang w:val="hy-AM"/>
        </w:rPr>
        <w:t>առավելագույն միավորներ, բայց ոչ պակաս, քան</w:t>
      </w:r>
      <w:r w:rsidR="00BD5EDD">
        <w:rPr>
          <w:rFonts w:ascii="GHEA Grapalat" w:hAnsi="GHEA Grapalat"/>
          <w:color w:val="000000"/>
          <w:sz w:val="24"/>
          <w:szCs w:val="24"/>
        </w:rPr>
        <w:t xml:space="preserve"> 7 </w:t>
      </w:r>
      <w:proofErr w:type="spellStart"/>
      <w:r w:rsidR="00BD5EDD">
        <w:rPr>
          <w:rFonts w:ascii="GHEA Grapalat" w:hAnsi="GHEA Grapalat"/>
          <w:color w:val="000000"/>
          <w:sz w:val="24"/>
          <w:szCs w:val="24"/>
        </w:rPr>
        <w:t>միավոր</w:t>
      </w:r>
      <w:proofErr w:type="spellEnd"/>
      <w:r w:rsidR="00BD5ED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D5EDD">
        <w:rPr>
          <w:rFonts w:ascii="GHEA Grapalat" w:hAnsi="GHEA Grapalat"/>
          <w:color w:val="000000"/>
          <w:sz w:val="24"/>
          <w:szCs w:val="24"/>
        </w:rPr>
        <w:t>ստացած</w:t>
      </w:r>
      <w:proofErr w:type="spellEnd"/>
      <w:r w:rsidR="00BD5ED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BD5EDD">
        <w:rPr>
          <w:rFonts w:ascii="GHEA Grapalat" w:hAnsi="GHEA Grapalat"/>
          <w:color w:val="000000"/>
          <w:sz w:val="24"/>
          <w:szCs w:val="24"/>
        </w:rPr>
        <w:t>մինչև</w:t>
      </w:r>
      <w:proofErr w:type="spellEnd"/>
      <w:r w:rsidR="00BD5ED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BD5EDD">
        <w:rPr>
          <w:rFonts w:ascii="GHEA Grapalat" w:hAnsi="GHEA Grapalat"/>
          <w:color w:val="000000"/>
          <w:sz w:val="24"/>
          <w:szCs w:val="24"/>
          <w:lang w:val="hy-AM"/>
        </w:rPr>
        <w:t xml:space="preserve">հինգ թեկնածուների տվյալները ներառվում են </w:t>
      </w:r>
      <w:proofErr w:type="spellStart"/>
      <w:r w:rsidR="00BD5EDD">
        <w:rPr>
          <w:rFonts w:ascii="GHEA Grapalat" w:hAnsi="GHEA Grapalat"/>
          <w:color w:val="000000"/>
          <w:sz w:val="24"/>
          <w:szCs w:val="24"/>
        </w:rPr>
        <w:t>Խորհրդի</w:t>
      </w:r>
      <w:proofErr w:type="spellEnd"/>
      <w:r w:rsidR="00BD5ED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D5EDD">
        <w:rPr>
          <w:rFonts w:ascii="GHEA Grapalat" w:hAnsi="GHEA Grapalat"/>
          <w:color w:val="000000"/>
          <w:sz w:val="24"/>
          <w:szCs w:val="24"/>
        </w:rPr>
        <w:t>կողմից</w:t>
      </w:r>
      <w:proofErr w:type="spellEnd"/>
      <w:r w:rsidR="00BD5ED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D5EDD">
        <w:rPr>
          <w:rFonts w:ascii="GHEA Grapalat" w:hAnsi="GHEA Grapalat"/>
          <w:color w:val="000000"/>
          <w:sz w:val="24"/>
          <w:szCs w:val="24"/>
        </w:rPr>
        <w:t>Հանձնաժողովը</w:t>
      </w:r>
      <w:proofErr w:type="spellEnd"/>
      <w:r w:rsidR="00BD5ED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D5EDD">
        <w:rPr>
          <w:rFonts w:ascii="GHEA Grapalat" w:hAnsi="GHEA Grapalat"/>
          <w:color w:val="000000"/>
          <w:sz w:val="24"/>
          <w:szCs w:val="24"/>
        </w:rPr>
        <w:t>ձևավորելու</w:t>
      </w:r>
      <w:proofErr w:type="spellEnd"/>
      <w:r w:rsidR="00BD5EDD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BD5EDD">
        <w:rPr>
          <w:rFonts w:ascii="GHEA Grapalat" w:hAnsi="GHEA Grapalat"/>
          <w:color w:val="000000"/>
          <w:sz w:val="24"/>
          <w:szCs w:val="24"/>
        </w:rPr>
        <w:t>Հանձնաժողովի</w:t>
      </w:r>
      <w:proofErr w:type="spellEnd"/>
      <w:r w:rsidR="00BD5ED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D5EDD">
        <w:rPr>
          <w:rFonts w:ascii="GHEA Grapalat" w:hAnsi="GHEA Grapalat"/>
          <w:color w:val="000000"/>
          <w:sz w:val="24"/>
          <w:szCs w:val="24"/>
        </w:rPr>
        <w:t>անհատական</w:t>
      </w:r>
      <w:proofErr w:type="spellEnd"/>
      <w:r w:rsidR="00BD5ED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D5EDD">
        <w:rPr>
          <w:rFonts w:ascii="GHEA Grapalat" w:hAnsi="GHEA Grapalat"/>
          <w:color w:val="000000"/>
          <w:sz w:val="24"/>
          <w:szCs w:val="24"/>
        </w:rPr>
        <w:t>կազմը</w:t>
      </w:r>
      <w:proofErr w:type="spellEnd"/>
      <w:r w:rsidR="00BD5ED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D5EDD">
        <w:rPr>
          <w:rFonts w:ascii="GHEA Grapalat" w:hAnsi="GHEA Grapalat"/>
          <w:color w:val="000000"/>
          <w:sz w:val="24"/>
          <w:szCs w:val="24"/>
        </w:rPr>
        <w:t>հաստատելու</w:t>
      </w:r>
      <w:proofErr w:type="spellEnd"/>
      <w:r w:rsidR="00BD5ED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D5EDD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="00BD5EDD">
        <w:rPr>
          <w:rFonts w:ascii="GHEA Grapalat" w:hAnsi="GHEA Grapalat"/>
          <w:color w:val="000000"/>
          <w:sz w:val="24"/>
          <w:szCs w:val="24"/>
          <w:lang w:val="hy-AM"/>
        </w:rPr>
        <w:t xml:space="preserve"> որոշման նախագծում, որը դրվում է քվեարկության: </w:t>
      </w:r>
    </w:p>
    <w:p w:rsidR="000151BC" w:rsidRPr="00F17D77" w:rsidRDefault="00D47E19" w:rsidP="000151BC">
      <w:pPr>
        <w:shd w:val="clear" w:color="auto" w:fill="FFFFFF"/>
        <w:tabs>
          <w:tab w:val="left" w:pos="540"/>
        </w:tabs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color w:val="000000"/>
          <w:shd w:val="clear" w:color="auto" w:fill="FFFFFF"/>
        </w:rPr>
      </w:pPr>
      <w:r w:rsidRPr="00F17D77">
        <w:rPr>
          <w:rFonts w:ascii="GHEA Grapalat" w:eastAsia="Times New Roman" w:hAnsi="GHEA Grapalat" w:cs="Times New Roman"/>
          <w:color w:val="000000"/>
          <w:shd w:val="clear" w:color="auto" w:fill="FFFFFF"/>
        </w:rPr>
        <w:tab/>
        <w:t>(</w:t>
      </w:r>
      <w:r w:rsidRPr="00F17D77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 xml:space="preserve">16-րդ </w:t>
      </w:r>
      <w:proofErr w:type="spellStart"/>
      <w:r w:rsidRPr="00F17D77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կետը</w:t>
      </w:r>
      <w:proofErr w:type="spellEnd"/>
      <w:r w:rsidRPr="00F17D77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proofErr w:type="spellStart"/>
      <w:r w:rsidRPr="00F17D77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փոփ</w:t>
      </w:r>
      <w:proofErr w:type="spellEnd"/>
      <w:r w:rsidRPr="00F17D77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. 04.01.23 N 4-Ա</w:t>
      </w:r>
      <w:r w:rsidR="00C23B85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, 16</w:t>
      </w:r>
      <w:r w:rsidR="00C23B85" w:rsidRPr="00F17D77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 xml:space="preserve">-րդ </w:t>
      </w:r>
      <w:proofErr w:type="spellStart"/>
      <w:r w:rsidR="00C23B85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լրաց</w:t>
      </w:r>
      <w:proofErr w:type="spellEnd"/>
      <w:r w:rsidR="00C23B85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.</w:t>
      </w:r>
      <w:r w:rsidR="00C23B85" w:rsidRPr="00F17D77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r w:rsidR="00C23B85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07.04.23 N 6</w:t>
      </w:r>
      <w:r w:rsidR="00C23B85" w:rsidRPr="00F17D77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-Ա</w:t>
      </w:r>
      <w:r w:rsidRPr="00F17D77">
        <w:rPr>
          <w:rFonts w:ascii="GHEA Grapalat" w:eastAsia="Times New Roman" w:hAnsi="GHEA Grapalat" w:cs="Times New Roman"/>
          <w:color w:val="000000"/>
          <w:shd w:val="clear" w:color="auto" w:fill="FFFFFF"/>
        </w:rPr>
        <w:t>)</w:t>
      </w:r>
    </w:p>
    <w:p w:rsidR="000151BC" w:rsidRPr="001C33DA" w:rsidRDefault="000151BC" w:rsidP="000151BC">
      <w:pPr>
        <w:shd w:val="clear" w:color="auto" w:fill="FFFFFF"/>
        <w:tabs>
          <w:tab w:val="left" w:pos="540"/>
        </w:tabs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>
        <w:rPr>
          <w:rFonts w:ascii="GHEA Grapalat" w:eastAsia="Times New Roman" w:hAnsi="GHEA Grapalat" w:cs="Times New Roman"/>
          <w:color w:val="000000"/>
          <w:sz w:val="20"/>
          <w:shd w:val="clear" w:color="auto" w:fill="FFFFFF"/>
        </w:rPr>
        <w:tab/>
      </w:r>
      <w:r w:rsidRPr="001C33D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17. </w:t>
      </w:r>
      <w:r w:rsidRPr="001C33DA">
        <w:rPr>
          <w:rFonts w:ascii="GHEA Grapalat" w:hAnsi="GHEA Grapalat" w:cs="Sylfaen"/>
          <w:color w:val="000000"/>
          <w:sz w:val="24"/>
          <w:szCs w:val="24"/>
          <w:lang w:val="hy-AM"/>
        </w:rPr>
        <w:t>Եթե</w:t>
      </w:r>
      <w:r w:rsidRPr="001C33DA">
        <w:rPr>
          <w:rFonts w:ascii="GHEA Grapalat" w:hAnsi="GHEA Grapalat"/>
          <w:color w:val="000000"/>
          <w:sz w:val="24"/>
          <w:szCs w:val="24"/>
          <w:lang w:val="hy-AM"/>
        </w:rPr>
        <w:t xml:space="preserve"> 7 միավորի շեմը հաղթահարած թեկնածուների միավորների հավասարության պատճառով հնարավոր չէ որոշել Հանձնաժողովի կազմում ներգրավման ենթակա թեկնածուներին, ապա նվազագույն հավասար միավորներ ստացած թեկնածուների մասով անցկացվում է քվեարկություն:</w:t>
      </w:r>
    </w:p>
    <w:p w:rsidR="000151BC" w:rsidRPr="001C33DA" w:rsidRDefault="000151BC" w:rsidP="000151BC">
      <w:pPr>
        <w:shd w:val="clear" w:color="auto" w:fill="FFFFFF"/>
        <w:tabs>
          <w:tab w:val="left" w:pos="540"/>
        </w:tabs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b/>
          <w:color w:val="000000"/>
          <w:szCs w:val="24"/>
          <w:shd w:val="clear" w:color="auto" w:fill="FFFFFF"/>
        </w:rPr>
      </w:pPr>
      <w:r w:rsidRPr="001C33D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ab/>
      </w:r>
      <w:r w:rsidRPr="001C33DA">
        <w:rPr>
          <w:rFonts w:ascii="GHEA Grapalat" w:eastAsia="Times New Roman" w:hAnsi="GHEA Grapalat" w:cs="Times New Roman"/>
          <w:b/>
          <w:i/>
          <w:color w:val="000000"/>
          <w:szCs w:val="24"/>
          <w:shd w:val="clear" w:color="auto" w:fill="FFFFFF"/>
        </w:rPr>
        <w:t xml:space="preserve">18. </w:t>
      </w:r>
      <w:proofErr w:type="spellStart"/>
      <w:proofErr w:type="gramStart"/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կետն</w:t>
      </w:r>
      <w:proofErr w:type="spellEnd"/>
      <w:proofErr w:type="gramEnd"/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ուժը</w:t>
      </w:r>
      <w:proofErr w:type="spellEnd"/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կորցրել</w:t>
      </w:r>
      <w:proofErr w:type="spellEnd"/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 xml:space="preserve"> է  04.01.23 N 4-Ա:  </w:t>
      </w:r>
    </w:p>
    <w:p w:rsidR="001C33DA" w:rsidRPr="001C33DA" w:rsidRDefault="001C33DA" w:rsidP="001C33DA">
      <w:pPr>
        <w:shd w:val="clear" w:color="auto" w:fill="FFFFFF"/>
        <w:tabs>
          <w:tab w:val="left" w:pos="540"/>
        </w:tabs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b/>
          <w:color w:val="000000"/>
          <w:szCs w:val="24"/>
          <w:shd w:val="clear" w:color="auto" w:fill="FFFFFF"/>
        </w:rPr>
      </w:pPr>
      <w:r w:rsidRPr="001C33DA">
        <w:rPr>
          <w:rFonts w:ascii="GHEA Grapalat" w:eastAsia="Times New Roman" w:hAnsi="GHEA Grapalat" w:cs="Times New Roman"/>
          <w:b/>
          <w:color w:val="000000"/>
          <w:szCs w:val="24"/>
          <w:shd w:val="clear" w:color="auto" w:fill="FFFFFF"/>
        </w:rPr>
        <w:tab/>
      </w:r>
      <w:r w:rsidRPr="001C33DA">
        <w:rPr>
          <w:rFonts w:ascii="GHEA Grapalat" w:eastAsia="Times New Roman" w:hAnsi="GHEA Grapalat" w:cs="Times New Roman"/>
          <w:b/>
          <w:i/>
          <w:color w:val="000000"/>
          <w:szCs w:val="24"/>
          <w:shd w:val="clear" w:color="auto" w:fill="FFFFFF"/>
        </w:rPr>
        <w:t>19.</w:t>
      </w:r>
      <w:r w:rsidR="000151BC"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 xml:space="preserve">կետն </w:t>
      </w:r>
      <w:proofErr w:type="spellStart"/>
      <w:r w:rsidR="000151BC"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ուժը</w:t>
      </w:r>
      <w:proofErr w:type="spellEnd"/>
      <w:r w:rsidR="000151BC"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151BC"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կորցրել</w:t>
      </w:r>
      <w:proofErr w:type="spellEnd"/>
      <w:r w:rsidR="000151BC"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 xml:space="preserve"> </w:t>
      </w:r>
      <w:proofErr w:type="gramStart"/>
      <w:r w:rsidR="000151BC"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է  04.01.23</w:t>
      </w:r>
      <w:proofErr w:type="gramEnd"/>
      <w:r w:rsidR="000151BC"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 xml:space="preserve"> N 4-Ա:  </w:t>
      </w:r>
    </w:p>
    <w:p w:rsidR="000151BC" w:rsidRPr="001C33DA" w:rsidRDefault="001C33DA" w:rsidP="001C33DA">
      <w:pPr>
        <w:shd w:val="clear" w:color="auto" w:fill="FFFFFF"/>
        <w:tabs>
          <w:tab w:val="left" w:pos="540"/>
        </w:tabs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 w:rsidRPr="001C33D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ab/>
        <w:t>20.</w:t>
      </w:r>
      <w:r w:rsidR="00307D6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51BC" w:rsidRPr="001C33DA">
        <w:rPr>
          <w:rFonts w:ascii="GHEA Grapalat" w:hAnsi="GHEA Grapalat" w:cs="Sylfaen"/>
          <w:color w:val="000000"/>
          <w:sz w:val="24"/>
          <w:szCs w:val="24"/>
          <w:lang w:val="hy-AM"/>
        </w:rPr>
        <w:t>Խորհրդի</w:t>
      </w:r>
      <w:r w:rsidR="000151BC" w:rsidRPr="001C33DA">
        <w:rPr>
          <w:rFonts w:ascii="GHEA Grapalat" w:hAnsi="GHEA Grapalat"/>
          <w:color w:val="000000"/>
          <w:sz w:val="24"/>
          <w:szCs w:val="24"/>
          <w:lang w:val="hy-AM"/>
        </w:rPr>
        <w:t xml:space="preserve"> քարտուղարությունը մեկ աշխատանքային օրվա ընթացքում ներկայացնում է Հանձնաժողովի կազմում</w:t>
      </w:r>
      <w:r w:rsidR="000151BC" w:rsidRPr="001C33D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151BC" w:rsidRPr="001C33DA">
        <w:rPr>
          <w:rFonts w:ascii="GHEA Grapalat" w:hAnsi="GHEA Grapalat"/>
          <w:color w:val="000000"/>
          <w:sz w:val="24"/>
          <w:szCs w:val="24"/>
          <w:lang w:val="hy-AM"/>
        </w:rPr>
        <w:t>ընդգրկված անդա</w:t>
      </w:r>
      <w:proofErr w:type="spellStart"/>
      <w:r w:rsidR="000151BC" w:rsidRPr="001C33DA">
        <w:rPr>
          <w:rFonts w:ascii="GHEA Grapalat" w:hAnsi="GHEA Grapalat"/>
          <w:color w:val="000000"/>
          <w:sz w:val="24"/>
          <w:szCs w:val="24"/>
        </w:rPr>
        <w:t>մների</w:t>
      </w:r>
      <w:proofErr w:type="spellEnd"/>
      <w:r w:rsidR="000151BC" w:rsidRPr="001C33D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151BC" w:rsidRPr="001C33DA">
        <w:rPr>
          <w:rFonts w:ascii="GHEA Grapalat" w:hAnsi="GHEA Grapalat"/>
          <w:color w:val="000000"/>
          <w:sz w:val="24"/>
          <w:szCs w:val="24"/>
          <w:lang w:val="hy-AM"/>
        </w:rPr>
        <w:t xml:space="preserve">մասին </w:t>
      </w:r>
      <w:r w:rsidR="000151BC" w:rsidRPr="001C33DA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տեղեկությունը ՀՀ արդարադատության նախարարության կայքում տեղադրելու նպատակով</w:t>
      </w:r>
      <w:r w:rsidR="000151BC" w:rsidRPr="001C33D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0151BC" w:rsidRPr="001C33DA" w:rsidRDefault="000151BC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  <w:r w:rsidRPr="001C33D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ab/>
      </w:r>
      <w:r w:rsidRPr="001C33DA"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  <w:t xml:space="preserve"> (</w:t>
      </w:r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 xml:space="preserve">20-րդ </w:t>
      </w:r>
      <w:proofErr w:type="spellStart"/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կետը</w:t>
      </w:r>
      <w:proofErr w:type="spellEnd"/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փոփ</w:t>
      </w:r>
      <w:proofErr w:type="spellEnd"/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. 04.01.23 N 4-Ա</w:t>
      </w:r>
      <w:r w:rsidRPr="001C33DA"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  <w:t>)</w:t>
      </w:r>
    </w:p>
    <w:p w:rsidR="000151BC" w:rsidRPr="001C33DA" w:rsidRDefault="000151BC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 w:rsidRPr="001C33D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ab/>
      </w:r>
      <w:r w:rsidRPr="001C33D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21.</w:t>
      </w:r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Հանձնաժողովի</w:t>
      </w:r>
      <w:proofErr w:type="spellEnd"/>
      <w:r w:rsidRPr="001C33DA">
        <w:rPr>
          <w:rFonts w:ascii="GHEA Grapalat" w:hAnsi="GHEA Grapalat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նոր</w:t>
      </w:r>
      <w:proofErr w:type="spellEnd"/>
      <w:r w:rsidRPr="001C33DA">
        <w:rPr>
          <w:rFonts w:ascii="GHEA Grapalat" w:hAnsi="GHEA Grapalat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անդամի</w:t>
      </w:r>
      <w:proofErr w:type="spellEnd"/>
      <w:r w:rsidRPr="001C33DA">
        <w:rPr>
          <w:rFonts w:ascii="GHEA Grapalat" w:hAnsi="GHEA Grapalat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համալրման</w:t>
      </w:r>
      <w:proofErr w:type="spellEnd"/>
      <w:r w:rsidRPr="001C33DA">
        <w:rPr>
          <w:rFonts w:ascii="GHEA Grapalat" w:hAnsi="GHEA Grapalat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անհրաժեշտության</w:t>
      </w:r>
      <w:proofErr w:type="spellEnd"/>
      <w:r w:rsidRPr="001C33DA">
        <w:rPr>
          <w:rFonts w:ascii="GHEA Grapalat" w:hAnsi="GHEA Grapalat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Pr="001C33DA">
        <w:rPr>
          <w:rFonts w:ascii="GHEA Grapalat" w:hAnsi="GHEA Grapalat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կիրառվում</w:t>
      </w:r>
      <w:proofErr w:type="spellEnd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է</w:t>
      </w:r>
      <w:r w:rsidRPr="001C33DA">
        <w:rPr>
          <w:rFonts w:ascii="GHEA Grapalat" w:hAnsi="GHEA Grapalat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կարգը</w:t>
      </w:r>
      <w:proofErr w:type="spellEnd"/>
      <w:r w:rsidRPr="001C33DA">
        <w:rPr>
          <w:rFonts w:ascii="GHEA Grapalat" w:hAnsi="GHEA Grapalat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այնքանով</w:t>
      </w:r>
      <w:proofErr w:type="spellEnd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,</w:t>
      </w:r>
      <w:r w:rsidRPr="001C33DA">
        <w:rPr>
          <w:rFonts w:ascii="GHEA Grapalat" w:hAnsi="GHEA Grapalat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որքանով</w:t>
      </w:r>
      <w:proofErr w:type="spellEnd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Խորհրդի</w:t>
      </w:r>
      <w:proofErr w:type="spellEnd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այլ</w:t>
      </w:r>
      <w:proofErr w:type="spellEnd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բան</w:t>
      </w:r>
      <w:proofErr w:type="spellEnd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չի</w:t>
      </w:r>
      <w:proofErr w:type="spellEnd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նախատեսվել</w:t>
      </w:r>
      <w:proofErr w:type="spellEnd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:</w:t>
      </w:r>
    </w:p>
    <w:p w:rsidR="000151BC" w:rsidRDefault="000151BC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  <w:r w:rsidRPr="001C33D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ab/>
      </w:r>
      <w:r w:rsidRPr="001C33DA"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  <w:t>(</w:t>
      </w:r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 xml:space="preserve">21-րդ </w:t>
      </w:r>
      <w:proofErr w:type="spellStart"/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կետը</w:t>
      </w:r>
      <w:proofErr w:type="spellEnd"/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լրաց</w:t>
      </w:r>
      <w:proofErr w:type="spellEnd"/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. 04.01.23 N 4-Ա</w:t>
      </w:r>
      <w:r w:rsidRPr="001C33DA"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  <w:t>)</w:t>
      </w: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Pr="001C33DA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</w:p>
    <w:p w:rsidR="00C43974" w:rsidRPr="002E6291" w:rsidRDefault="00C43974" w:rsidP="00C43974">
      <w:pPr>
        <w:shd w:val="clear" w:color="auto" w:fill="FFFFFF"/>
        <w:tabs>
          <w:tab w:val="left" w:pos="1134"/>
        </w:tabs>
        <w:spacing w:after="0" w:line="360" w:lineRule="auto"/>
        <w:jc w:val="both"/>
        <w:textAlignment w:val="baseline"/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</w:pPr>
    </w:p>
    <w:tbl>
      <w:tblPr>
        <w:tblStyle w:val="TableGrid"/>
        <w:tblW w:w="5247" w:type="dxa"/>
        <w:tblInd w:w="5070" w:type="dxa"/>
        <w:tblLook w:val="04A0"/>
      </w:tblPr>
      <w:tblGrid>
        <w:gridCol w:w="5247"/>
      </w:tblGrid>
      <w:tr w:rsidR="00FA6C45" w:rsidRPr="00F71ACB" w:rsidTr="00FA6C45">
        <w:trPr>
          <w:trHeight w:val="1987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FA6C45" w:rsidRPr="00F71ACB" w:rsidRDefault="00FA6C45" w:rsidP="00FA6C45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F71AC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Հավել</w:t>
            </w:r>
            <w:r w:rsidRPr="00F71AC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ված թիվ 2</w:t>
            </w:r>
          </w:p>
          <w:p w:rsidR="001C33DA" w:rsidRDefault="00826CA5" w:rsidP="001C33DA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Սահմանադրական բարեփոխումների խորհրդի 2022 թվականի</w:t>
            </w:r>
          </w:p>
          <w:p w:rsidR="00FA6C45" w:rsidRPr="001C33DA" w:rsidRDefault="00C43974" w:rsidP="001C33DA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43974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փ</w:t>
            </w:r>
            <w:r w:rsidR="00826CA5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ետրվարի 16-ի N 1</w:t>
            </w:r>
            <w:r w:rsidRPr="00C43974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26CA5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որոշման</w:t>
            </w:r>
          </w:p>
        </w:tc>
      </w:tr>
    </w:tbl>
    <w:p w:rsidR="00FA6C45" w:rsidRPr="00F71ACB" w:rsidRDefault="00826CA5" w:rsidP="00FA6C45">
      <w:pPr>
        <w:tabs>
          <w:tab w:val="left" w:pos="1134"/>
        </w:tabs>
        <w:spacing w:line="36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ՀԱՅՏԱՐԱՐՈՒԹՅՈՒՆ</w:t>
      </w:r>
    </w:p>
    <w:p w:rsidR="00FA6C45" w:rsidRPr="00F71ACB" w:rsidRDefault="00826CA5" w:rsidP="00FA6C45">
      <w:pPr>
        <w:tabs>
          <w:tab w:val="left" w:pos="1134"/>
        </w:tabs>
        <w:spacing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ՍԱՀՄԱՆԱԴՐԱԿԱՆ ԲԱՐԵՓՈԽՈՒՄՆԵՐԻ ՄԱՍՆԱԳԻՏԱԿԱՆ ՀԱՆՁՆԱԺՈՂՈՎՈՒՄ ԹԵԿՆԱԾՈՒՆԵՐԻ ՆԵՐԳՐԱՎՄԱՆ ՆՊԱՏԱԿՈՎ ԱՆՑԿԱՑՎՈՂ ՄՐՑՈՒՅԹԻ</w:t>
      </w:r>
      <w:r w:rsidR="00C43974" w:rsidRPr="00C43974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581E82" w:rsidRPr="007907FC" w:rsidRDefault="00C43974" w:rsidP="00D534B0">
      <w:pPr>
        <w:pStyle w:val="NormalWeb"/>
        <w:spacing w:before="0" w:beforeAutospacing="0" w:after="0" w:afterAutospacing="0" w:line="276" w:lineRule="auto"/>
        <w:ind w:firstLine="720"/>
        <w:jc w:val="both"/>
        <w:rPr>
          <w:rStyle w:val="Strong"/>
          <w:rFonts w:ascii="GHEA Grapalat" w:hAnsi="GHEA Grapalat" w:cs="Segoe UI"/>
          <w:b w:val="0"/>
          <w:color w:val="212529"/>
          <w:lang w:val="hy-AM"/>
        </w:rPr>
      </w:pPr>
      <w:r w:rsidRPr="00C43974">
        <w:rPr>
          <w:rStyle w:val="Strong"/>
          <w:rFonts w:ascii="GHEA Grapalat" w:hAnsi="GHEA Grapalat"/>
          <w:b w:val="0"/>
          <w:color w:val="000000"/>
          <w:lang w:val="hy-AM"/>
        </w:rPr>
        <w:t>Հ</w:t>
      </w:r>
      <w:r w:rsidR="00DC3404" w:rsidRPr="00DC3404">
        <w:rPr>
          <w:rStyle w:val="Strong"/>
          <w:rFonts w:ascii="GHEA Grapalat" w:hAnsi="GHEA Grapalat" w:cs="Segoe UI"/>
          <w:b w:val="0"/>
          <w:color w:val="000000"/>
          <w:lang w:val="hy-AM"/>
        </w:rPr>
        <w:t>Հ վարչա</w:t>
      </w:r>
      <w:r w:rsidR="0037522E" w:rsidRPr="0037522E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պետի 2022 թվականի հունվարի 27-ի N 111-Ա որոշման </w:t>
      </w:r>
      <w:r w:rsidR="00DC3404" w:rsidRPr="00DC3404">
        <w:rPr>
          <w:rStyle w:val="Strong"/>
          <w:rFonts w:ascii="GHEA Grapalat" w:hAnsi="GHEA Grapalat" w:cs="Segoe UI"/>
          <w:b w:val="0"/>
          <w:color w:val="212529"/>
          <w:lang w:val="hy-AM"/>
        </w:rPr>
        <w:t>(</w:t>
      </w:r>
      <w:r w:rsidR="0037522E" w:rsidRPr="0037522E">
        <w:rPr>
          <w:rStyle w:val="Strong"/>
          <w:rFonts w:ascii="GHEA Grapalat" w:hAnsi="GHEA Grapalat" w:cs="Segoe UI"/>
          <w:b w:val="0"/>
          <w:color w:val="212529"/>
          <w:lang w:val="hy-AM"/>
        </w:rPr>
        <w:t>այսուհետ</w:t>
      </w:r>
      <w:r w:rsidR="00DC3404" w:rsidRPr="00DC3404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՝ </w:t>
      </w:r>
      <w:r w:rsidR="0037522E" w:rsidRPr="0037522E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 </w:t>
      </w:r>
      <w:r w:rsidR="00DC3404" w:rsidRPr="00DC3404">
        <w:rPr>
          <w:rStyle w:val="Strong"/>
          <w:rFonts w:ascii="GHEA Grapalat" w:hAnsi="GHEA Grapalat" w:cs="Segoe UI"/>
          <w:b w:val="0"/>
          <w:color w:val="212529"/>
          <w:lang w:val="hy-AM"/>
        </w:rPr>
        <w:t>Որոշում)</w:t>
      </w:r>
      <w:r w:rsidR="0037522E" w:rsidRPr="0037522E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 համաձայն՝ մեկնարկել է սահմանադրական բարեփոխումների մասնագիտական հանձնաժողովի (այսուհետ՝ հանձնաժողով) ստեղծման գործընթացը: </w:t>
      </w:r>
    </w:p>
    <w:p w:rsidR="0037522E" w:rsidRPr="0037522E" w:rsidRDefault="00DC3404" w:rsidP="00D534B0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GHEA Grapalat" w:hAnsi="GHEA Grapalat" w:cs="Segoe UI"/>
          <w:b w:val="0"/>
          <w:color w:val="212529"/>
          <w:lang w:val="hy-AM"/>
        </w:rPr>
      </w:pPr>
      <w:r w:rsidRPr="00DC3404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Որոշմամբ հաստատված թիվ 2 հավելվածի (այսուհետ՝ Հավելված) 37-րդ կետի </w:t>
      </w:r>
      <w:r w:rsidR="0037522E" w:rsidRPr="0037522E">
        <w:rPr>
          <w:rStyle w:val="Strong"/>
          <w:rFonts w:ascii="GHEA Grapalat" w:hAnsi="GHEA Grapalat" w:cs="Segoe UI"/>
          <w:b w:val="0"/>
          <w:color w:val="212529"/>
          <w:lang w:val="hy-AM"/>
        </w:rPr>
        <w:t>համաձայն</w:t>
      </w:r>
      <w:r w:rsidR="007907FC" w:rsidRPr="008433F1">
        <w:rPr>
          <w:rStyle w:val="Strong"/>
          <w:rFonts w:ascii="GHEA Grapalat" w:hAnsi="GHEA Grapalat" w:cs="Segoe UI"/>
          <w:b w:val="0"/>
          <w:color w:val="212529"/>
          <w:lang w:val="hy-AM"/>
        </w:rPr>
        <w:t>՝</w:t>
      </w:r>
      <w:r w:rsidR="0037522E" w:rsidRPr="0037522E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 Հանձնաժողովի գործառույթների մեջ է մտնում սահմանադրական </w:t>
      </w:r>
      <w:r w:rsidRPr="00DC3404">
        <w:rPr>
          <w:rStyle w:val="Strong"/>
          <w:rFonts w:ascii="GHEA Grapalat" w:hAnsi="GHEA Grapalat" w:cs="Segoe UI"/>
          <w:b w:val="0"/>
          <w:color w:val="212529"/>
          <w:lang w:val="hy-AM"/>
        </w:rPr>
        <w:t>բարեփոխումների հայեցակարգի նախագծի մշակումը և ներկայացումը</w:t>
      </w:r>
      <w:r w:rsidR="009A3CFE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 </w:t>
      </w:r>
      <w:r w:rsidR="009A3CFE" w:rsidRPr="009A3CFE">
        <w:rPr>
          <w:rFonts w:ascii="GHEA Grapalat" w:hAnsi="GHEA Grapalat" w:cs="Segoe UI"/>
          <w:bCs/>
          <w:color w:val="212529"/>
          <w:lang w:val="hy-AM"/>
        </w:rPr>
        <w:t>Սահ</w:t>
      </w:r>
      <w:r w:rsidR="00D534B0">
        <w:rPr>
          <w:rFonts w:ascii="GHEA Grapalat" w:hAnsi="GHEA Grapalat" w:cs="Segoe UI"/>
          <w:bCs/>
          <w:color w:val="212529"/>
          <w:lang w:val="hy-AM"/>
        </w:rPr>
        <w:t>մանադրական բարեփոխումների խորհ</w:t>
      </w:r>
      <w:r w:rsidR="009A3CFE" w:rsidRPr="009A3CFE">
        <w:rPr>
          <w:rFonts w:ascii="GHEA Grapalat" w:hAnsi="GHEA Grapalat" w:cs="Segoe UI"/>
          <w:bCs/>
          <w:color w:val="212529"/>
          <w:lang w:val="hy-AM"/>
        </w:rPr>
        <w:t xml:space="preserve">րդի (այսուհետ՝ Խորհուրդ)  </w:t>
      </w:r>
      <w:r w:rsidRPr="00DC3404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 հաստատմանը, </w:t>
      </w:r>
      <w:r w:rsidR="009A3CFE">
        <w:rPr>
          <w:rStyle w:val="Strong"/>
          <w:rFonts w:ascii="GHEA Grapalat" w:hAnsi="GHEA Grapalat" w:cs="Segoe UI"/>
          <w:b w:val="0"/>
          <w:color w:val="212529"/>
          <w:lang w:val="hy-AM"/>
        </w:rPr>
        <w:t>Խ</w:t>
      </w:r>
      <w:r w:rsidRPr="00DC3404">
        <w:rPr>
          <w:rStyle w:val="Strong"/>
          <w:rFonts w:ascii="GHEA Grapalat" w:hAnsi="GHEA Grapalat" w:cs="Segoe UI"/>
          <w:b w:val="0"/>
          <w:color w:val="212529"/>
          <w:lang w:val="hy-AM"/>
        </w:rPr>
        <w:t>որհրդի առաջարկությունների և (կամ) առարկությունների հաշվառմամբ սահմանադրական բարեփոխումների հայեցակարգի նախագծի լրամշակումը, սահմանադրական բարեփոխումների նախագծի մշակումը, լրամշակումը, հանրային քննարկումների իրականացումը և այլն:</w:t>
      </w:r>
    </w:p>
    <w:p w:rsidR="006657AD" w:rsidRPr="008433F1" w:rsidRDefault="00C77B17" w:rsidP="00D534B0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GHEA Grapalat" w:hAnsi="GHEA Grapalat" w:cs="Segoe UI"/>
          <w:b w:val="0"/>
          <w:color w:val="212529"/>
          <w:lang w:val="hy-AM"/>
        </w:rPr>
      </w:pPr>
      <w:r w:rsidRPr="00C77B17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Հավելվածի 31-րդ կետի համաձայն՝ Հանձնաժողովի անդամների վարձատրությունն </w:t>
      </w:r>
      <w:r w:rsidR="0037522E" w:rsidRPr="0037522E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ապահովվում է Հայաստանի Հանրապետության արդարադատության </w:t>
      </w:r>
      <w:r w:rsidR="00F470E8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նախարարության կողմից: </w:t>
      </w:r>
    </w:p>
    <w:p w:rsidR="00DC3404" w:rsidRDefault="001F08DD" w:rsidP="00D534B0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GHEA Grapalat" w:hAnsi="GHEA Grapalat" w:cs="Segoe UI"/>
          <w:color w:val="212529"/>
        </w:rPr>
      </w:pPr>
      <w:r>
        <w:rPr>
          <w:rStyle w:val="Strong"/>
          <w:rFonts w:ascii="GHEA Grapalat" w:hAnsi="GHEA Grapalat" w:cs="Segoe UI"/>
          <w:color w:val="212529"/>
          <w:lang w:val="hy-AM"/>
        </w:rPr>
        <w:t xml:space="preserve">Ըստ վերոնշյալ որոշման՝ ստեղծվելիք հանձնաժողովի կազմում մրցութային ընթացակարգով ընդգրկվելու են </w:t>
      </w:r>
      <w:proofErr w:type="spellStart"/>
      <w:r w:rsidR="00F71ACB">
        <w:rPr>
          <w:rStyle w:val="Strong"/>
          <w:rFonts w:ascii="GHEA Grapalat" w:hAnsi="GHEA Grapalat" w:cs="Segoe UI"/>
          <w:color w:val="212529"/>
        </w:rPr>
        <w:t>առավելագույնը</w:t>
      </w:r>
      <w:proofErr w:type="spellEnd"/>
      <w:r w:rsidR="00F71ACB">
        <w:rPr>
          <w:rStyle w:val="Strong"/>
          <w:rFonts w:ascii="GHEA Grapalat" w:hAnsi="GHEA Grapalat" w:cs="Segoe UI"/>
          <w:color w:val="212529"/>
        </w:rPr>
        <w:t xml:space="preserve"> </w:t>
      </w:r>
      <w:r>
        <w:rPr>
          <w:rStyle w:val="Strong"/>
          <w:rFonts w:ascii="GHEA Grapalat" w:hAnsi="GHEA Grapalat" w:cs="Segoe UI"/>
          <w:color w:val="212529"/>
          <w:lang w:val="hy-AM"/>
        </w:rPr>
        <w:t xml:space="preserve">հինգ անդամներ, որոնց ընտրության համար Սահմանադրական բարեփոխումների </w:t>
      </w:r>
      <w:r w:rsidR="009A3CFE">
        <w:rPr>
          <w:rStyle w:val="Strong"/>
          <w:rFonts w:ascii="GHEA Grapalat" w:hAnsi="GHEA Grapalat" w:cs="Segoe UI"/>
          <w:color w:val="212529"/>
          <w:lang w:val="hy-AM"/>
        </w:rPr>
        <w:t>Խորհուրդը</w:t>
      </w:r>
      <w:r>
        <w:rPr>
          <w:rStyle w:val="Strong"/>
          <w:rFonts w:ascii="GHEA Grapalat" w:hAnsi="GHEA Grapalat" w:cs="Segoe UI"/>
          <w:color w:val="212529"/>
          <w:lang w:val="hy-AM"/>
        </w:rPr>
        <w:t xml:space="preserve"> հայտարարում է մրցույթ: </w:t>
      </w:r>
    </w:p>
    <w:p w:rsidR="001C33DA" w:rsidRPr="001C33DA" w:rsidRDefault="001C33DA" w:rsidP="001C33DA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  <w:tab/>
      </w:r>
      <w:r w:rsidRPr="001C33DA"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  <w:t>(</w:t>
      </w:r>
      <w:r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4</w:t>
      </w:r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 xml:space="preserve">-րդ </w:t>
      </w:r>
      <w:proofErr w:type="spellStart"/>
      <w:r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պարբերությունը</w:t>
      </w:r>
      <w:proofErr w:type="spellEnd"/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փոփ</w:t>
      </w:r>
      <w:proofErr w:type="spellEnd"/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. 04.01.23 N 4-Ա</w:t>
      </w:r>
      <w:r w:rsidRPr="001C33DA"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  <w:t>)</w:t>
      </w:r>
    </w:p>
    <w:p w:rsidR="00E03506" w:rsidRDefault="00E03506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Style w:val="Strong"/>
          <w:rFonts w:ascii="GHEA Grapalat" w:hAnsi="GHEA Grapalat" w:cs="Segoe UI"/>
          <w:color w:val="212529"/>
        </w:rPr>
      </w:pPr>
    </w:p>
    <w:p w:rsidR="001F08DD" w:rsidRDefault="001F08DD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Style w:val="Strong"/>
          <w:rFonts w:ascii="GHEA Grapalat" w:hAnsi="GHEA Grapalat" w:cs="Segoe UI"/>
          <w:color w:val="212529"/>
          <w:lang w:val="hy-AM"/>
        </w:rPr>
      </w:pPr>
      <w:r>
        <w:rPr>
          <w:rStyle w:val="Strong"/>
          <w:rFonts w:ascii="GHEA Grapalat" w:hAnsi="GHEA Grapalat" w:cs="Segoe UI"/>
          <w:color w:val="212529"/>
          <w:lang w:val="hy-AM"/>
        </w:rPr>
        <w:t>Թեկնած</w:t>
      </w:r>
      <w:r w:rsidR="00DC3404" w:rsidRPr="00DC3404">
        <w:rPr>
          <w:rStyle w:val="Strong"/>
          <w:rFonts w:ascii="GHEA Grapalat" w:hAnsi="GHEA Grapalat" w:cs="Segoe UI"/>
          <w:color w:val="212529"/>
          <w:lang w:val="hy-AM"/>
        </w:rPr>
        <w:t>ու</w:t>
      </w:r>
      <w:r>
        <w:rPr>
          <w:rStyle w:val="Strong"/>
          <w:rFonts w:ascii="GHEA Grapalat" w:hAnsi="GHEA Grapalat" w:cs="Segoe UI"/>
          <w:color w:val="212529"/>
          <w:lang w:val="hy-AM"/>
        </w:rPr>
        <w:t xml:space="preserve">ների  հայտերի ներկայացման կարգ. </w:t>
      </w:r>
    </w:p>
    <w:p w:rsidR="001F08DD" w:rsidRDefault="001F08DD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</w:rPr>
      </w:pPr>
      <w:r>
        <w:rPr>
          <w:rFonts w:ascii="GHEA Grapalat" w:hAnsi="GHEA Grapalat" w:cs="Segoe UI"/>
          <w:color w:val="212529"/>
          <w:lang w:val="hy-AM"/>
        </w:rPr>
        <w:t xml:space="preserve">1. </w:t>
      </w:r>
      <w:r w:rsidR="009A3CFE">
        <w:rPr>
          <w:rFonts w:ascii="GHEA Grapalat" w:hAnsi="GHEA Grapalat" w:cs="Segoe UI"/>
          <w:color w:val="212529"/>
          <w:lang w:val="hy-AM"/>
        </w:rPr>
        <w:t>Սահմանված ձևով</w:t>
      </w:r>
      <w:r w:rsidR="00D534B0">
        <w:rPr>
          <w:rFonts w:ascii="GHEA Grapalat" w:hAnsi="GHEA Grapalat" w:cs="Segoe UI"/>
          <w:color w:val="212529"/>
          <w:lang w:val="hy-AM"/>
        </w:rPr>
        <w:t xml:space="preserve"> կազմված հայտերը</w:t>
      </w:r>
      <w:r w:rsidR="009A3CFE">
        <w:rPr>
          <w:rFonts w:ascii="GHEA Grapalat" w:hAnsi="GHEA Grapalat" w:cs="Segoe UI"/>
          <w:color w:val="212529"/>
          <w:lang w:val="hy-AM"/>
        </w:rPr>
        <w:t xml:space="preserve"> թ</w:t>
      </w:r>
      <w:r>
        <w:rPr>
          <w:rFonts w:ascii="GHEA Grapalat" w:hAnsi="GHEA Grapalat" w:cs="Segoe UI"/>
          <w:color w:val="212529"/>
          <w:lang w:val="hy-AM"/>
        </w:rPr>
        <w:t xml:space="preserve">եկնածուների կողմից ներկայացվում են սույն հայտարարությունը հրապարակվելու հաջորդ օրվանից սկսած՝ </w:t>
      </w:r>
      <w:proofErr w:type="spellStart"/>
      <w:r w:rsidR="001A091F">
        <w:rPr>
          <w:rFonts w:ascii="GHEA Grapalat" w:hAnsi="GHEA Grapalat" w:cs="Segoe UI"/>
          <w:color w:val="212529"/>
        </w:rPr>
        <w:t>մեկշաբաթյա</w:t>
      </w:r>
      <w:proofErr w:type="spellEnd"/>
      <w:r w:rsidR="001A091F">
        <w:rPr>
          <w:rFonts w:ascii="GHEA Grapalat" w:hAnsi="GHEA Grapalat" w:cs="Segoe UI"/>
          <w:color w:val="212529"/>
          <w:lang w:val="hy-AM"/>
        </w:rPr>
        <w:t xml:space="preserve"> </w:t>
      </w:r>
      <w:r>
        <w:rPr>
          <w:rFonts w:ascii="GHEA Grapalat" w:hAnsi="GHEA Grapalat" w:cs="Segoe UI"/>
          <w:color w:val="212529"/>
          <w:lang w:val="hy-AM"/>
        </w:rPr>
        <w:t>ժամկետում:</w:t>
      </w:r>
    </w:p>
    <w:p w:rsidR="005F0E0E" w:rsidRPr="005F0E0E" w:rsidRDefault="005F0E0E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</w:rPr>
      </w:pPr>
      <w:r w:rsidRPr="00F17D77">
        <w:rPr>
          <w:rFonts w:ascii="GHEA Grapalat" w:hAnsi="GHEA Grapalat"/>
          <w:color w:val="000000"/>
          <w:shd w:val="clear" w:color="auto" w:fill="FFFFFF"/>
        </w:rPr>
        <w:lastRenderedPageBreak/>
        <w:t>(</w:t>
      </w:r>
      <w:r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 xml:space="preserve">1-ին </w:t>
      </w:r>
      <w:proofErr w:type="spellStart"/>
      <w:r w:rsidRPr="00F17D77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կետը</w:t>
      </w:r>
      <w:proofErr w:type="spellEnd"/>
      <w:r w:rsidRPr="00F17D77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proofErr w:type="spellStart"/>
      <w:r w:rsidRPr="00F17D77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փոփ</w:t>
      </w:r>
      <w:proofErr w:type="spellEnd"/>
      <w:r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. 07.04.23 N 6</w:t>
      </w:r>
      <w:r w:rsidRPr="00F17D77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-Ա</w:t>
      </w:r>
      <w:r w:rsidRPr="00F17D77">
        <w:rPr>
          <w:rFonts w:ascii="GHEA Grapalat" w:hAnsi="GHEA Grapalat"/>
          <w:color w:val="000000"/>
          <w:shd w:val="clear" w:color="auto" w:fill="FFFFFF"/>
        </w:rPr>
        <w:t>)</w:t>
      </w:r>
    </w:p>
    <w:p w:rsidR="001F08DD" w:rsidRDefault="001F08DD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2.</w:t>
      </w:r>
      <w:r>
        <w:rPr>
          <w:rStyle w:val="apple-converted-space"/>
          <w:rFonts w:ascii="Cambria" w:hAnsi="Cambria" w:cs="Cambria"/>
          <w:color w:val="212529"/>
          <w:lang w:val="hy-AM"/>
        </w:rPr>
        <w:t> </w:t>
      </w:r>
      <w:r w:rsidDel="006335E2">
        <w:rPr>
          <w:rStyle w:val="Strong"/>
          <w:rFonts w:ascii="GHEA Grapalat" w:hAnsi="GHEA Grapalat" w:cs="Segoe UI"/>
          <w:color w:val="212529"/>
          <w:lang w:val="hy-AM"/>
        </w:rPr>
        <w:t xml:space="preserve"> </w:t>
      </w:r>
      <w:r>
        <w:rPr>
          <w:rFonts w:ascii="GHEA Grapalat" w:hAnsi="GHEA Grapalat" w:cs="Segoe UI"/>
          <w:color w:val="212529"/>
          <w:lang w:val="hy-AM"/>
        </w:rPr>
        <w:t>Հայտ կարող են ներկայացնել՝</w:t>
      </w:r>
    </w:p>
    <w:p w:rsidR="00581E82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1) իրավաբանական գիտությունների դոկտորի, իրավաբանական գիտությունների թեկնածուի գիտական աստիճան կամ օտարերկրյա պետությունում մագիստրոսի որակավորման աստիճան ունեցող, և</w:t>
      </w:r>
    </w:p>
    <w:p w:rsidR="00581E82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2) իրավունքի ոլորտում առնվազն յոթ տարվա մասնագիտական աշխատանքի փորձառություն ունեցող անձինք:</w:t>
      </w:r>
    </w:p>
    <w:p w:rsidR="00581E82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3. Հայտին կից ներկայացվում են`</w:t>
      </w:r>
    </w:p>
    <w:p w:rsidR="00581E82" w:rsidRPr="00DD330B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 xml:space="preserve">1) </w:t>
      </w:r>
      <w:r w:rsidR="00394714" w:rsidRPr="00394714">
        <w:rPr>
          <w:rFonts w:ascii="GHEA Grapalat" w:hAnsi="GHEA Grapalat" w:cs="Segoe UI"/>
          <w:color w:val="212529"/>
          <w:lang w:val="hy-AM"/>
        </w:rPr>
        <w:t xml:space="preserve">մասնագիտական աշխատանքային փորձառությունը հավաստող փաստաթղթերի լուսապատճենները և ինքնակենսագրությունը (այդ թվում՝ մասնագիտական </w:t>
      </w:r>
      <w:r w:rsidR="00394714">
        <w:rPr>
          <w:rFonts w:ascii="GHEA Grapalat" w:hAnsi="GHEA Grapalat" w:cs="Segoe UI"/>
          <w:color w:val="212529"/>
          <w:lang w:val="hy-AM"/>
        </w:rPr>
        <w:t>գործունեության նկարագրությամբ),</w:t>
      </w:r>
      <w:r w:rsidR="00394714" w:rsidRPr="00394714">
        <w:rPr>
          <w:rFonts w:ascii="GHEA Grapalat" w:hAnsi="GHEA Grapalat" w:cs="Segoe UI"/>
          <w:color w:val="212529"/>
          <w:lang w:val="hy-AM"/>
        </w:rPr>
        <w:t xml:space="preserve"> </w:t>
      </w:r>
    </w:p>
    <w:p w:rsidR="008433F1" w:rsidRPr="00DD330B" w:rsidRDefault="008433F1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2</w:t>
      </w:r>
      <w:r w:rsidRPr="008433F1">
        <w:rPr>
          <w:rFonts w:ascii="GHEA Grapalat" w:hAnsi="GHEA Grapalat" w:cs="Segoe UI"/>
          <w:color w:val="212529"/>
          <w:lang w:val="hy-AM"/>
        </w:rPr>
        <w:t xml:space="preserve">) </w:t>
      </w:r>
      <w:r w:rsidR="00394714" w:rsidRPr="00394714">
        <w:rPr>
          <w:rFonts w:ascii="GHEA Grapalat" w:hAnsi="GHEA Grapalat" w:cs="Segoe UI"/>
          <w:color w:val="212529"/>
          <w:lang w:val="hy-AM"/>
        </w:rPr>
        <w:t>կրթությունը և գիտական աստիճանը հավաստող փաստաթղթերի լուսապատճենները,</w:t>
      </w:r>
    </w:p>
    <w:p w:rsidR="008433F1" w:rsidRPr="008433F1" w:rsidRDefault="008433F1" w:rsidP="00D534B0">
      <w:pPr>
        <w:pStyle w:val="NormalWeb"/>
        <w:spacing w:before="0" w:beforeAutospacing="0" w:after="0" w:afterAutospacing="0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 w:rsidRPr="008433F1">
        <w:rPr>
          <w:rFonts w:ascii="GHEA Grapalat" w:hAnsi="GHEA Grapalat" w:cs="Segoe UI"/>
          <w:color w:val="212529"/>
          <w:lang w:val="hy-AM"/>
        </w:rPr>
        <w:t>3) հրապարակումների, գիտական աշխատությունների, մասնավորապես՝ գիտական հոդվածների, մենագրությունների, ատենախոսությունների, ձեռնարկների և այլ աշխատանքների լուսապատճենները և ցանկը՝ առկայության դեպքում դրանց հղումներով.</w:t>
      </w:r>
    </w:p>
    <w:p w:rsidR="008433F1" w:rsidRPr="008433F1" w:rsidRDefault="008433F1" w:rsidP="00D534B0">
      <w:pPr>
        <w:pStyle w:val="NormalWeb"/>
        <w:spacing w:before="0" w:beforeAutospacing="0" w:after="0" w:afterAutospacing="0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 w:rsidRPr="008433F1">
        <w:rPr>
          <w:rFonts w:ascii="GHEA Grapalat" w:hAnsi="GHEA Grapalat" w:cs="Segoe UI"/>
          <w:color w:val="212529"/>
          <w:lang w:val="hy-AM"/>
        </w:rPr>
        <w:t>4) հայտարարություն</w:t>
      </w:r>
      <w:r w:rsidR="00D534B0" w:rsidRPr="00713371">
        <w:rPr>
          <w:rFonts w:ascii="GHEA Grapalat" w:hAnsi="GHEA Grapalat" w:cs="Segoe UI"/>
          <w:color w:val="212529"/>
          <w:lang w:val="hy-AM"/>
        </w:rPr>
        <w:t xml:space="preserve">՝ </w:t>
      </w:r>
      <w:r w:rsidRPr="008433F1">
        <w:rPr>
          <w:rFonts w:ascii="GHEA Grapalat" w:hAnsi="GHEA Grapalat" w:cs="Segoe UI"/>
          <w:color w:val="212529"/>
          <w:lang w:val="hy-AM"/>
        </w:rPr>
        <w:t xml:space="preserve">համաձայն </w:t>
      </w:r>
      <w:r w:rsidR="00394714" w:rsidRPr="00394714">
        <w:rPr>
          <w:rFonts w:ascii="GHEA Grapalat" w:hAnsi="GHEA Grapalat" w:cs="Segoe UI"/>
          <w:color w:val="212529"/>
          <w:lang w:val="hy-AM"/>
        </w:rPr>
        <w:t>սահմանված ձևի</w:t>
      </w:r>
      <w:r w:rsidRPr="008433F1">
        <w:rPr>
          <w:rFonts w:ascii="GHEA Grapalat" w:hAnsi="GHEA Grapalat" w:cs="Segoe UI"/>
          <w:color w:val="212529"/>
          <w:lang w:val="hy-AM"/>
        </w:rPr>
        <w:t>.</w:t>
      </w:r>
    </w:p>
    <w:p w:rsidR="008433F1" w:rsidRPr="008433F1" w:rsidRDefault="008433F1" w:rsidP="00D534B0">
      <w:pPr>
        <w:pStyle w:val="NormalWeb"/>
        <w:spacing w:before="0" w:beforeAutospacing="0" w:after="0" w:afterAutospacing="0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 w:rsidRPr="008433F1">
        <w:rPr>
          <w:rFonts w:ascii="GHEA Grapalat" w:hAnsi="GHEA Grapalat" w:cs="Segoe UI"/>
          <w:color w:val="212529"/>
          <w:lang w:val="hy-AM"/>
        </w:rPr>
        <w:t xml:space="preserve">5) հայտարարություն՝ դատվածության բացակայության վերաբերյալ (համաձայն </w:t>
      </w:r>
      <w:r w:rsidR="00394714" w:rsidRPr="00394714">
        <w:rPr>
          <w:rFonts w:ascii="GHEA Grapalat" w:hAnsi="GHEA Grapalat" w:cs="Segoe UI"/>
          <w:color w:val="212529"/>
          <w:lang w:val="hy-AM"/>
        </w:rPr>
        <w:t>սահմանված ձևի</w:t>
      </w:r>
      <w:r w:rsidRPr="008433F1">
        <w:rPr>
          <w:rFonts w:ascii="GHEA Grapalat" w:hAnsi="GHEA Grapalat" w:cs="Segoe UI"/>
          <w:color w:val="212529"/>
          <w:lang w:val="hy-AM"/>
        </w:rPr>
        <w:t>).</w:t>
      </w:r>
    </w:p>
    <w:p w:rsidR="008433F1" w:rsidRDefault="008433F1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 w:rsidRPr="00394714">
        <w:rPr>
          <w:rFonts w:ascii="GHEA Grapalat" w:hAnsi="GHEA Grapalat" w:cs="Segoe UI"/>
          <w:color w:val="212529"/>
          <w:lang w:val="hy-AM"/>
        </w:rPr>
        <w:t>6</w:t>
      </w:r>
      <w:r w:rsidRPr="008433F1">
        <w:rPr>
          <w:rFonts w:ascii="GHEA Grapalat" w:hAnsi="GHEA Grapalat" w:cs="Segoe UI"/>
          <w:color w:val="212529"/>
          <w:lang w:val="hy-AM"/>
        </w:rPr>
        <w:t>) թեկնածուի ցանկությամբ՝ այլ փաստաթղթեր:</w:t>
      </w:r>
    </w:p>
    <w:p w:rsidR="00581E82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 xml:space="preserve">4. Հայտը և կից ներկայացվող փաստաթղթերը (այսուհետ՝ փաստաթղթեր) </w:t>
      </w:r>
      <w:r w:rsidR="001F08DD">
        <w:rPr>
          <w:rFonts w:ascii="GHEA Grapalat" w:hAnsi="GHEA Grapalat" w:cs="Segoe UI"/>
          <w:color w:val="212529"/>
          <w:lang w:val="hy-AM"/>
        </w:rPr>
        <w:t>անհրաժեշտ է ուղարկել</w:t>
      </w:r>
      <w:r>
        <w:rPr>
          <w:rFonts w:ascii="GHEA Grapalat" w:hAnsi="GHEA Grapalat" w:cs="Segoe UI"/>
          <w:color w:val="212529"/>
          <w:lang w:val="hy-AM"/>
        </w:rPr>
        <w:t xml:space="preserve"> </w:t>
      </w:r>
      <w:hyperlink r:id="rId8" w:history="1">
        <w:r>
          <w:rPr>
            <w:rStyle w:val="Hyperlink"/>
            <w:rFonts w:ascii="GHEA Grapalat" w:hAnsi="GHEA Grapalat" w:cs="Segoe UI"/>
            <w:lang w:val="hy-AM"/>
          </w:rPr>
          <w:t>constitutional@moj.am</w:t>
        </w:r>
      </w:hyperlink>
      <w:r>
        <w:rPr>
          <w:rFonts w:ascii="GHEA Grapalat" w:hAnsi="GHEA Grapalat" w:cs="Segoe UI"/>
          <w:color w:val="212529"/>
          <w:lang w:val="hy-AM"/>
        </w:rPr>
        <w:t xml:space="preserve"> էլեկտրոնային փոստի հասցեին՝ էլեկտրոնային թվային ստորագրությամբ հաստատված կամ ստորագրված և սկանավորված:</w:t>
      </w:r>
    </w:p>
    <w:p w:rsidR="00581E82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5. Ուղարկված փաստաթղթերի ստացման վերաբերյալ հայտ ներկայացնողը ծանուցվում է փաստաթղթերն ստանալուն հաջորդող մեկ աշխատանքային օրվա ընթացքում՝ իր կողմից ներկայացված էլեկտրոնային փոստի հասցեով:</w:t>
      </w:r>
      <w:r>
        <w:rPr>
          <w:rFonts w:ascii="Cambria" w:hAnsi="Cambria" w:cs="Cambria"/>
          <w:color w:val="212529"/>
          <w:lang w:val="hy-AM"/>
        </w:rPr>
        <w:t> </w:t>
      </w:r>
    </w:p>
    <w:p w:rsidR="00581E82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6. Հանձնաժողովի կազմում ներգրավումն իրականացվում է երկու փուլով: Առաջին փուլում Խորհրդի կողմից Խորհրդի քարտուղարության միջոցով ստուգվում է ներկայացված փաստաթղթերի ամբողջականությունը և համապատասխանությունը:</w:t>
      </w:r>
    </w:p>
    <w:p w:rsidR="00581E82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 xml:space="preserve">7. Փաստաթղթերը թերի լինելու կամ անհրաժեշտ փաստաթղթերի ցանկին չհամապատասխանելու դեպքերում թեկնածուն դրա մասին ծանուցվում է մեկ աշխատանքային օրվա ընթացքում (հեռախոսով կամ էլեկտրոնային փոստով), և </w:t>
      </w:r>
      <w:r>
        <w:rPr>
          <w:rFonts w:ascii="GHEA Grapalat" w:hAnsi="GHEA Grapalat" w:cs="Segoe UI"/>
          <w:color w:val="212529"/>
          <w:lang w:val="hy-AM"/>
        </w:rPr>
        <w:lastRenderedPageBreak/>
        <w:t>նրան տրամադրվում է մինչև երկու աշխատանքային օր թերությունները շտկելու համար:</w:t>
      </w:r>
    </w:p>
    <w:p w:rsidR="00581E82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8. Սահմանված ժամկետում թերությունները չշտկելու դեպքում ներկայացված հայտին ընթացք չի տրվում:</w:t>
      </w:r>
    </w:p>
    <w:p w:rsidR="008433F1" w:rsidRPr="008433F1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9.</w:t>
      </w:r>
      <w:r w:rsidR="008433F1" w:rsidRPr="008433F1">
        <w:rPr>
          <w:rFonts w:ascii="GHEA Grapalat" w:hAnsi="GHEA Grapalat" w:cs="Segoe UI"/>
          <w:color w:val="212529"/>
          <w:lang w:val="hy-AM"/>
        </w:rPr>
        <w:t xml:space="preserve"> Երկրորդ փուլում մասնակցության հայտ ներկայացրած թեկնածուները, որոնք բավարարում են մատնանշված չափանիշներին հրավիրվում են մասնակցելու հարցազրույցի:</w:t>
      </w:r>
      <w:r w:rsidR="00D534B0" w:rsidRPr="00713371">
        <w:rPr>
          <w:lang w:val="hy-AM"/>
        </w:rPr>
        <w:t xml:space="preserve"> </w:t>
      </w:r>
      <w:r w:rsidR="00D534B0" w:rsidRPr="00D534B0">
        <w:rPr>
          <w:rFonts w:ascii="GHEA Grapalat" w:hAnsi="GHEA Grapalat" w:cs="Segoe UI"/>
          <w:color w:val="212529"/>
          <w:lang w:val="hy-AM"/>
        </w:rPr>
        <w:t>Հարցազրույցի անցկացման նպատակով գումարվող Խորհրդի նիստերը դռնփակ են: Հարցազրույցի անցկացման նպատակով գումարվող Խորհրդի նիստի ողջ ընթացքը տեսաձայնագրվում է, որը Խորհրդի որոշմամբ կարող է տրամադրվել այլ անձանց՝ վերջիններիս պահանջով: Խորհրդի յուրաքանչյուր անդամ ազատ է թեկնածուին ուղղելու հարցադրումներ՝ բացահայտելու համար թեկնածուի բարեվարքությունը և մասնագիտական որակները:</w:t>
      </w:r>
    </w:p>
    <w:p w:rsidR="00581E82" w:rsidRPr="007F15E0" w:rsidRDefault="008433F1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 w:rsidRPr="008433F1">
        <w:rPr>
          <w:rFonts w:ascii="GHEA Grapalat" w:hAnsi="GHEA Grapalat" w:cs="Segoe UI"/>
          <w:color w:val="212529"/>
          <w:lang w:val="hy-AM"/>
        </w:rPr>
        <w:t xml:space="preserve">10. </w:t>
      </w:r>
      <w:r w:rsidR="00581E82">
        <w:rPr>
          <w:rFonts w:ascii="GHEA Grapalat" w:hAnsi="GHEA Grapalat" w:cs="Segoe UI"/>
          <w:color w:val="212529"/>
          <w:lang w:val="hy-AM"/>
        </w:rPr>
        <w:t>Մրցույթի անցկացման մանրամասները սահմանված են Խորհրդի 16.02.2022 թվականի որոշմամբ:</w:t>
      </w:r>
    </w:p>
    <w:p w:rsidR="009D72E8" w:rsidRPr="007F15E0" w:rsidRDefault="00DC3404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 w:rsidRPr="00DC3404">
        <w:rPr>
          <w:rFonts w:ascii="GHEA Grapalat" w:hAnsi="GHEA Grapalat" w:cs="Segoe UI"/>
          <w:color w:val="212529"/>
          <w:lang w:val="hy-AM"/>
        </w:rPr>
        <w:t>1</w:t>
      </w:r>
      <w:r w:rsidR="008433F1" w:rsidRPr="008433F1">
        <w:rPr>
          <w:rFonts w:ascii="GHEA Grapalat" w:hAnsi="GHEA Grapalat" w:cs="Segoe UI"/>
          <w:color w:val="212529"/>
          <w:lang w:val="hy-AM"/>
        </w:rPr>
        <w:t>1</w:t>
      </w:r>
      <w:r w:rsidRPr="00DC3404">
        <w:rPr>
          <w:rFonts w:ascii="GHEA Grapalat" w:hAnsi="GHEA Grapalat" w:cs="Segoe UI"/>
          <w:color w:val="212529"/>
          <w:lang w:val="hy-AM"/>
        </w:rPr>
        <w:t xml:space="preserve">. Թեկնածություն ներկայացրած անձանց ցանկը </w:t>
      </w:r>
      <w:r w:rsidR="009D72E8">
        <w:rPr>
          <w:rFonts w:ascii="GHEA Grapalat" w:hAnsi="GHEA Grapalat" w:cs="Segoe UI"/>
          <w:color w:val="212529"/>
          <w:lang w:val="hy-AM"/>
        </w:rPr>
        <w:t>(</w:t>
      </w:r>
      <w:r w:rsidRPr="00DC3404">
        <w:rPr>
          <w:rFonts w:ascii="GHEA Grapalat" w:hAnsi="GHEA Grapalat" w:cs="Segoe UI"/>
          <w:color w:val="212529"/>
          <w:lang w:val="hy-AM"/>
        </w:rPr>
        <w:t>անուն, ազգանուն</w:t>
      </w:r>
      <w:r w:rsidR="009D72E8">
        <w:rPr>
          <w:rFonts w:ascii="GHEA Grapalat" w:hAnsi="GHEA Grapalat" w:cs="Segoe UI"/>
          <w:color w:val="212529"/>
          <w:lang w:val="hy-AM"/>
        </w:rPr>
        <w:t>)</w:t>
      </w:r>
      <w:r w:rsidRPr="00DC3404">
        <w:rPr>
          <w:rFonts w:ascii="GHEA Grapalat" w:hAnsi="GHEA Grapalat" w:cs="Segoe UI"/>
          <w:color w:val="212529"/>
          <w:lang w:val="hy-AM"/>
        </w:rPr>
        <w:t xml:space="preserve"> ենթակա է հրապարակման ՀՀ արդարադատության նախարարության կայքէջում:</w:t>
      </w:r>
    </w:p>
    <w:p w:rsidR="00581E82" w:rsidRDefault="00581E82" w:rsidP="00581E82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Segoe UI"/>
          <w:color w:val="212529"/>
          <w:lang w:val="hy-AM"/>
        </w:rPr>
      </w:pPr>
    </w:p>
    <w:p w:rsidR="00581E82" w:rsidRDefault="00581E82" w:rsidP="00581E82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Segoe UI"/>
          <w:color w:val="212529"/>
          <w:lang w:val="hy-AM"/>
        </w:rPr>
      </w:pPr>
      <w:proofErr w:type="spellStart"/>
      <w:r>
        <w:rPr>
          <w:rFonts w:ascii="GHEA Grapalat" w:hAnsi="GHEA Grapalat" w:cs="Segoe UI"/>
          <w:color w:val="212529"/>
        </w:rPr>
        <w:t>Հարցերի</w:t>
      </w:r>
      <w:proofErr w:type="spellEnd"/>
      <w:r>
        <w:rPr>
          <w:rFonts w:ascii="GHEA Grapalat" w:hAnsi="GHEA Grapalat" w:cs="Segoe UI"/>
          <w:color w:val="212529"/>
        </w:rPr>
        <w:t xml:space="preserve"> </w:t>
      </w:r>
      <w:proofErr w:type="spellStart"/>
      <w:r>
        <w:rPr>
          <w:rFonts w:ascii="GHEA Grapalat" w:hAnsi="GHEA Grapalat" w:cs="Segoe UI"/>
          <w:color w:val="212529"/>
        </w:rPr>
        <w:t>համար</w:t>
      </w:r>
      <w:proofErr w:type="spellEnd"/>
      <w:r>
        <w:rPr>
          <w:rFonts w:ascii="GHEA Grapalat" w:hAnsi="GHEA Grapalat" w:cs="Segoe UI"/>
          <w:color w:val="212529"/>
          <w:lang w:val="hy-AM"/>
        </w:rPr>
        <w:t>՝ հեռ.՝ 010594053</w:t>
      </w:r>
    </w:p>
    <w:p w:rsidR="00CA4A30" w:rsidRDefault="00CA4A30">
      <w:r>
        <w:br w:type="page"/>
      </w:r>
    </w:p>
    <w:tbl>
      <w:tblPr>
        <w:tblStyle w:val="TableGrid"/>
        <w:tblW w:w="5285" w:type="dxa"/>
        <w:tblInd w:w="5070" w:type="dxa"/>
        <w:tblLook w:val="04A0"/>
      </w:tblPr>
      <w:tblGrid>
        <w:gridCol w:w="5285"/>
      </w:tblGrid>
      <w:tr w:rsidR="00FA6C45" w:rsidRPr="008433F1" w:rsidTr="00FA6C45">
        <w:trPr>
          <w:trHeight w:val="2225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FA6C45" w:rsidRPr="001C2136" w:rsidRDefault="00FA6C45" w:rsidP="00FA6C45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br w:type="page"/>
            </w: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Հավելված թիվ </w:t>
            </w:r>
            <w:r w:rsidRPr="001C2136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</w:t>
            </w:r>
          </w:p>
          <w:p w:rsidR="008433F1" w:rsidRPr="0018326E" w:rsidRDefault="00FA6C45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Սահմանադրական բարեփոխումների խորհրդի </w:t>
            </w:r>
            <w:r w:rsidR="008433F1" w:rsidRP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2022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թվականի</w:t>
            </w:r>
          </w:p>
          <w:p w:rsidR="00FA6C45" w:rsidRPr="0018326E" w:rsidRDefault="00D534B0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փ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ետրվարի 16-ի 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N 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A6C45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որոշման</w:t>
            </w:r>
          </w:p>
        </w:tc>
      </w:tr>
    </w:tbl>
    <w:p w:rsidR="00FA6C45" w:rsidRPr="0018326E" w:rsidRDefault="00FA6C45" w:rsidP="00FA6C45">
      <w:pPr>
        <w:tabs>
          <w:tab w:val="left" w:pos="1134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326E">
        <w:rPr>
          <w:rFonts w:ascii="GHEA Grapalat" w:hAnsi="GHEA Grapalat"/>
          <w:b/>
          <w:sz w:val="24"/>
          <w:szCs w:val="24"/>
          <w:lang w:val="hy-AM"/>
        </w:rPr>
        <w:t>ՀԱՅՏ</w:t>
      </w:r>
    </w:p>
    <w:p w:rsidR="00FA6C45" w:rsidRDefault="00FA6C45" w:rsidP="00FA6C45">
      <w:pPr>
        <w:tabs>
          <w:tab w:val="left" w:pos="1134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326E">
        <w:rPr>
          <w:rFonts w:ascii="GHEA Grapalat" w:hAnsi="GHEA Grapalat"/>
          <w:b/>
          <w:sz w:val="24"/>
          <w:szCs w:val="24"/>
          <w:lang w:val="hy-AM"/>
        </w:rPr>
        <w:t xml:space="preserve">ՍԱՀՄԱՆԱԴՐԱԿԱՆ ԲԱՐԵՓՈԽՈՒՄՆԵՐԻ ՄԱՍՆԱԳԻՏԱԿԱՆ ՀԱՆՁՆԱԺՈՂՈՎԻ ԿԱԶՄՈՒՄ ՆԵՐԳՐԱՎՎԵԼՈՒ </w:t>
      </w:r>
      <w:r w:rsidRPr="001C2136">
        <w:rPr>
          <w:rFonts w:ascii="GHEA Grapalat" w:hAnsi="GHEA Grapalat"/>
          <w:b/>
          <w:sz w:val="24"/>
          <w:szCs w:val="24"/>
          <w:lang w:val="hy-AM"/>
        </w:rPr>
        <w:t xml:space="preserve">ՆՊԱՏԱԿՈՎ ՄՐՑՈՒՅԹԻՆ ՄԱՍՆԱԿՑԵԼՈՒ </w:t>
      </w:r>
    </w:p>
    <w:p w:rsidR="00FA6C45" w:rsidRPr="001C2136" w:rsidRDefault="00FA6C45" w:rsidP="00FA6C45">
      <w:pPr>
        <w:tabs>
          <w:tab w:val="left" w:pos="567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</w:p>
    <w:p w:rsidR="00FA6C45" w:rsidRDefault="00FA6C45" w:rsidP="00FA6C45">
      <w:pPr>
        <w:tabs>
          <w:tab w:val="left" w:pos="567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C2136"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>Հարգելի՛ Խորհուրդ,</w:t>
      </w:r>
    </w:p>
    <w:p w:rsidR="00433420" w:rsidRPr="00581E82" w:rsidRDefault="00FA6C45" w:rsidP="00FA6C45">
      <w:pPr>
        <w:tabs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 w:rsidRPr="001C2136">
        <w:rPr>
          <w:rFonts w:ascii="GHEA Grapalat" w:hAnsi="GHEA Grapalat"/>
          <w:sz w:val="24"/>
          <w:szCs w:val="24"/>
          <w:lang w:val="hy-AM"/>
        </w:rPr>
        <w:t>Ս</w:t>
      </w:r>
      <w:r>
        <w:rPr>
          <w:rFonts w:ascii="GHEA Grapalat" w:hAnsi="GHEA Grapalat"/>
          <w:sz w:val="24"/>
          <w:szCs w:val="24"/>
          <w:lang w:val="hy-AM"/>
        </w:rPr>
        <w:t>ույնով ներկայացնում եմ հայտ՝ Սահմանադրական բարեփոխումների մասնագիտական հանձնաժողովի կազմում ներգրավման նպատակով իմ թեկնածությունը դիտարկելու վերաբերյալ:</w:t>
      </w:r>
    </w:p>
    <w:p w:rsidR="00FA6C45" w:rsidRPr="001C2136" w:rsidRDefault="00FA6C45" w:rsidP="00FA6C45">
      <w:pPr>
        <w:tabs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C2136">
        <w:rPr>
          <w:rFonts w:ascii="GHEA Grapalat" w:hAnsi="GHEA Grapalat"/>
          <w:sz w:val="24"/>
          <w:szCs w:val="24"/>
          <w:lang w:val="hy-AM"/>
        </w:rPr>
        <w:tab/>
        <w:t>Կից ներկայացնում եմ՝</w:t>
      </w:r>
    </w:p>
    <w:p w:rsidR="00FA6C45" w:rsidRPr="001C2136" w:rsidRDefault="00FA6C45" w:rsidP="00FA6C45">
      <w:pPr>
        <w:tabs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C2136">
        <w:rPr>
          <w:rFonts w:ascii="GHEA Grapalat" w:hAnsi="GHEA Grapalat"/>
          <w:sz w:val="24"/>
          <w:szCs w:val="24"/>
          <w:lang w:val="hy-AM"/>
        </w:rPr>
        <w:tab/>
        <w:t>1)</w:t>
      </w:r>
    </w:p>
    <w:p w:rsidR="00FA6C45" w:rsidRPr="001C2136" w:rsidRDefault="00FA6C45" w:rsidP="00FA6C45">
      <w:pPr>
        <w:tabs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C2136">
        <w:rPr>
          <w:rFonts w:ascii="GHEA Grapalat" w:hAnsi="GHEA Grapalat"/>
          <w:sz w:val="24"/>
          <w:szCs w:val="24"/>
          <w:lang w:val="hy-AM"/>
        </w:rPr>
        <w:tab/>
        <w:t>2)</w:t>
      </w:r>
      <w:r w:rsidR="00344F47" w:rsidRPr="001C2136">
        <w:rPr>
          <w:rFonts w:ascii="GHEA Grapalat" w:hAnsi="GHEA Grapalat"/>
          <w:sz w:val="24"/>
          <w:szCs w:val="24"/>
          <w:lang w:val="hy-AM"/>
        </w:rPr>
        <w:t xml:space="preserve"> …</w:t>
      </w:r>
    </w:p>
    <w:p w:rsidR="00FA6C45" w:rsidRPr="0018326E" w:rsidRDefault="00FA6C45" w:rsidP="00FA6C45">
      <w:pPr>
        <w:spacing w:before="240" w:after="0" w:line="360" w:lineRule="auto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Դիմող՝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Pr="0018326E">
        <w:rPr>
          <w:rFonts w:ascii="GHEA Grapalat" w:hAnsi="GHEA Grapalat" w:cs="Sylfaen"/>
          <w:b/>
          <w:sz w:val="24"/>
          <w:szCs w:val="24"/>
          <w:lang w:val="hy-AM"/>
        </w:rPr>
        <w:t>______________________________________________</w:t>
      </w:r>
    </w:p>
    <w:p w:rsidR="00FA6C45" w:rsidRPr="00581E82" w:rsidRDefault="00FA6C45" w:rsidP="00FA6C45">
      <w:pPr>
        <w:spacing w:after="0"/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</w:pP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</w: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</w: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</w: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</w: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</w: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</w: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  <w:t>անուն, ազգանուն, ստորագրություն</w:t>
      </w:r>
    </w:p>
    <w:p w:rsidR="00433420" w:rsidRPr="00581E82" w:rsidRDefault="00433420" w:rsidP="00433420">
      <w:pPr>
        <w:spacing w:after="0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</w:p>
    <w:p w:rsidR="00433420" w:rsidRPr="00581E82" w:rsidRDefault="00433420" w:rsidP="00433420">
      <w:pPr>
        <w:spacing w:after="0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581E82">
        <w:rPr>
          <w:rFonts w:ascii="GHEA Grapalat" w:hAnsi="GHEA Grapalat" w:cs="Sylfaen"/>
          <w:sz w:val="24"/>
          <w:szCs w:val="24"/>
          <w:u w:val="single"/>
          <w:lang w:val="hy-AM"/>
        </w:rPr>
        <w:t>________________________________________</w:t>
      </w:r>
    </w:p>
    <w:p w:rsidR="00433420" w:rsidRPr="00433420" w:rsidRDefault="00433420" w:rsidP="00433420">
      <w:pPr>
        <w:spacing w:after="0"/>
        <w:ind w:left="2880" w:firstLine="720"/>
        <w:jc w:val="center"/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</w:pP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>Էլեկտրոնային փոստ, հեռախոսահամար</w:t>
      </w:r>
    </w:p>
    <w:p w:rsidR="00433420" w:rsidRPr="00581E82" w:rsidRDefault="00433420" w:rsidP="00FA6C45">
      <w:pPr>
        <w:spacing w:after="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433420" w:rsidRPr="00581E82" w:rsidRDefault="00433420" w:rsidP="00FA6C45">
      <w:pPr>
        <w:spacing w:after="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FA6C45" w:rsidRPr="00581E82" w:rsidRDefault="00FA6C45" w:rsidP="00433420">
      <w:pPr>
        <w:spacing w:after="0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7D6C09">
        <w:rPr>
          <w:rFonts w:ascii="GHEA Grapalat" w:hAnsi="GHEA Grapalat" w:cs="Sylfaen"/>
          <w:sz w:val="24"/>
          <w:szCs w:val="24"/>
          <w:lang w:val="hy-AM"/>
        </w:rPr>
        <w:t>Օր, ամիս, ամսաթիվ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7D6C09">
        <w:rPr>
          <w:rFonts w:ascii="GHEA Grapalat" w:hAnsi="GHEA Grapalat" w:cs="Sylfaen"/>
          <w:sz w:val="24"/>
          <w:szCs w:val="24"/>
          <w:lang w:val="hy-AM"/>
        </w:rPr>
        <w:t>_____</w:t>
      </w:r>
      <w:r>
        <w:rPr>
          <w:rFonts w:ascii="GHEA Grapalat" w:hAnsi="GHEA Grapalat" w:cs="Sylfaen"/>
          <w:sz w:val="24"/>
          <w:szCs w:val="24"/>
          <w:lang w:val="hy-AM"/>
        </w:rPr>
        <w:t>___</w:t>
      </w:r>
      <w:r w:rsidRPr="007D6C09">
        <w:rPr>
          <w:rFonts w:ascii="GHEA Grapalat" w:hAnsi="GHEA Grapalat" w:cs="Sylfaen"/>
          <w:sz w:val="24"/>
          <w:szCs w:val="24"/>
          <w:lang w:val="hy-AM"/>
        </w:rPr>
        <w:t>_______</w:t>
      </w:r>
    </w:p>
    <w:tbl>
      <w:tblPr>
        <w:tblStyle w:val="TableGrid"/>
        <w:tblW w:w="5210" w:type="dxa"/>
        <w:tblInd w:w="5070" w:type="dxa"/>
        <w:tblLook w:val="04A0"/>
      </w:tblPr>
      <w:tblGrid>
        <w:gridCol w:w="5210"/>
      </w:tblGrid>
      <w:tr w:rsidR="00BA652D" w:rsidRPr="008433F1" w:rsidTr="00D35B8A">
        <w:trPr>
          <w:trHeight w:val="171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A652D" w:rsidRPr="00581E82" w:rsidRDefault="00FA6C45" w:rsidP="00D35B8A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br w:type="page"/>
            </w:r>
            <w:r w:rsidR="00BA652D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Հավելված թիվ </w:t>
            </w:r>
            <w:r w:rsidRPr="00581E82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4</w:t>
            </w:r>
          </w:p>
          <w:p w:rsidR="008433F1" w:rsidRPr="0018326E" w:rsidRDefault="00BA652D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Սահմանադրական բարեփոխումների խորհրդի </w:t>
            </w:r>
            <w:r w:rsidR="008433F1" w:rsidRP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2022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թվականի</w:t>
            </w:r>
          </w:p>
          <w:p w:rsidR="00BA652D" w:rsidRPr="00D35B8A" w:rsidRDefault="00D534B0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փ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ետրվարի 16-ի 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N 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A652D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որոշման</w:t>
            </w:r>
          </w:p>
        </w:tc>
      </w:tr>
    </w:tbl>
    <w:p w:rsidR="00D534B0" w:rsidRDefault="00D534B0" w:rsidP="00BA652D">
      <w:pPr>
        <w:tabs>
          <w:tab w:val="left" w:pos="1134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BA652D" w:rsidRPr="0018326E" w:rsidRDefault="00BA652D" w:rsidP="00BA652D">
      <w:pPr>
        <w:tabs>
          <w:tab w:val="left" w:pos="1134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8326E">
        <w:rPr>
          <w:rFonts w:ascii="GHEA Grapalat" w:hAnsi="GHEA Grapalat" w:cs="Sylfaen"/>
          <w:b/>
          <w:sz w:val="24"/>
          <w:szCs w:val="24"/>
          <w:lang w:val="hy-AM"/>
        </w:rPr>
        <w:t>ՀԱՅՏԱՐԱՐՈՒԹՅՈՒՆ</w:t>
      </w:r>
    </w:p>
    <w:p w:rsidR="00FA6C45" w:rsidRPr="001C2136" w:rsidRDefault="00D35B8A" w:rsidP="00D534B0">
      <w:pPr>
        <w:tabs>
          <w:tab w:val="left" w:pos="709"/>
          <w:tab w:val="left" w:pos="113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D35B8A">
        <w:rPr>
          <w:rFonts w:ascii="GHEA Grapalat" w:hAnsi="GHEA Grapalat"/>
          <w:sz w:val="24"/>
          <w:szCs w:val="24"/>
          <w:lang w:val="hy-AM"/>
        </w:rPr>
        <w:t>Ես՝ _____________________________ (</w:t>
      </w:r>
      <w:r>
        <w:rPr>
          <w:rFonts w:ascii="GHEA Grapalat" w:hAnsi="GHEA Grapalat"/>
          <w:sz w:val="24"/>
          <w:szCs w:val="24"/>
          <w:lang w:val="hy-AM"/>
        </w:rPr>
        <w:t xml:space="preserve">ծնված՝__________________թ., հաշվառման հասցե՝ _________________________, </w:t>
      </w:r>
      <w:r w:rsidR="00DC3404" w:rsidRPr="00DC3404">
        <w:rPr>
          <w:rFonts w:ascii="GHEA Grapalat" w:hAnsi="GHEA Grapalat"/>
          <w:sz w:val="24"/>
          <w:szCs w:val="24"/>
          <w:lang w:val="hy-AM"/>
        </w:rPr>
        <w:t>անձը հաստատող փաստաթուղթ</w:t>
      </w:r>
      <w:r>
        <w:rPr>
          <w:rFonts w:ascii="GHEA Grapalat" w:hAnsi="GHEA Grapalat"/>
          <w:sz w:val="24"/>
          <w:szCs w:val="24"/>
          <w:lang w:val="hy-AM"/>
        </w:rPr>
        <w:t>՝ _____________, տրված՝ _____________-ին, _____-ի կողմից</w:t>
      </w:r>
      <w:r w:rsidRPr="00D35B8A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A6C45" w:rsidRPr="001C2136">
        <w:rPr>
          <w:rFonts w:ascii="GHEA Grapalat" w:hAnsi="GHEA Grapalat"/>
          <w:sz w:val="24"/>
          <w:szCs w:val="24"/>
          <w:lang w:val="hy-AM"/>
        </w:rPr>
        <w:t>սույնով հայտարարում եմ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FA6C45" w:rsidRPr="001C2136">
        <w:rPr>
          <w:rFonts w:ascii="GHEA Grapalat" w:hAnsi="GHEA Grapalat"/>
          <w:sz w:val="24"/>
          <w:szCs w:val="24"/>
          <w:lang w:val="hy-AM"/>
        </w:rPr>
        <w:t>որ չեմ հանդիսանում</w:t>
      </w:r>
      <w:r>
        <w:rPr>
          <w:rFonts w:ascii="GHEA Grapalat" w:hAnsi="GHEA Grapalat"/>
          <w:sz w:val="24"/>
          <w:szCs w:val="24"/>
          <w:lang w:val="hy-AM"/>
        </w:rPr>
        <w:t xml:space="preserve"> հանրային ծառայող</w:t>
      </w:r>
      <w:r w:rsidR="00DD330B" w:rsidRPr="00DD330B">
        <w:rPr>
          <w:rFonts w:ascii="GHEA Grapalat" w:hAnsi="GHEA Grapalat"/>
          <w:sz w:val="24"/>
          <w:szCs w:val="24"/>
          <w:lang w:val="hy-AM"/>
        </w:rPr>
        <w:t>,</w:t>
      </w:r>
      <w:r w:rsidR="00FA6C45" w:rsidRPr="001C213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Հանրապետությունում գրանցված կուսակցության անդամ</w:t>
      </w:r>
      <w:r w:rsidR="00DD330B" w:rsidRPr="00DD330B">
        <w:rPr>
          <w:rFonts w:ascii="GHEA Grapalat" w:hAnsi="GHEA Grapalat"/>
          <w:sz w:val="24"/>
          <w:szCs w:val="24"/>
          <w:lang w:val="hy-AM"/>
        </w:rPr>
        <w:t xml:space="preserve">, ինչպես նաև չեմ հանդիսանում </w:t>
      </w:r>
      <w:r w:rsidR="00DD330B">
        <w:rPr>
          <w:rFonts w:ascii="GHEA Grapalat" w:hAnsi="GHEA Grapalat" w:cs="GHEA Grapalat"/>
          <w:color w:val="000000"/>
          <w:sz w:val="24"/>
          <w:szCs w:val="24"/>
          <w:lang w:val="hy-AM"/>
        </w:rPr>
        <w:t>կազմակերպությ</w:t>
      </w:r>
      <w:r w:rsidR="00DD330B" w:rsidRPr="00DD330B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ան </w:t>
      </w:r>
      <w:r w:rsidR="00DD330B">
        <w:rPr>
          <w:rFonts w:ascii="GHEA Grapalat" w:hAnsi="GHEA Grapalat" w:cs="GHEA Grapalat"/>
          <w:color w:val="000000"/>
          <w:sz w:val="24"/>
          <w:szCs w:val="24"/>
          <w:lang w:val="hy-AM"/>
        </w:rPr>
        <w:t>անդամ</w:t>
      </w:r>
      <w:r w:rsidR="00D534B0" w:rsidRPr="0071337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կամ </w:t>
      </w:r>
      <w:r w:rsidR="00DD330B" w:rsidRPr="00DD330B">
        <w:rPr>
          <w:rFonts w:ascii="GHEA Grapalat" w:hAnsi="GHEA Grapalat" w:cs="GHEA Grapalat"/>
          <w:color w:val="000000"/>
          <w:sz w:val="24"/>
          <w:szCs w:val="24"/>
          <w:lang w:val="hy-AM"/>
        </w:rPr>
        <w:t>ներկայացուցիչ, որի անդամների կազմի 40 և ավելի տոկոսը հանդիսանում են հանրային ծառայության պաշտոն զբաղեցնող անձինք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35B8A" w:rsidRPr="001C2136" w:rsidRDefault="00FA6C45" w:rsidP="00D534B0">
      <w:pPr>
        <w:tabs>
          <w:tab w:val="left" w:pos="709"/>
          <w:tab w:val="left" w:pos="113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C2136">
        <w:rPr>
          <w:rFonts w:ascii="GHEA Grapalat" w:hAnsi="GHEA Grapalat"/>
          <w:sz w:val="24"/>
          <w:szCs w:val="24"/>
          <w:lang w:val="hy-AM"/>
        </w:rPr>
        <w:tab/>
        <w:t>Հայտարարում եմ նաև</w:t>
      </w:r>
      <w:r w:rsidR="00D35B8A">
        <w:rPr>
          <w:rFonts w:ascii="GHEA Grapalat" w:hAnsi="GHEA Grapalat"/>
          <w:sz w:val="24"/>
          <w:szCs w:val="24"/>
          <w:lang w:val="hy-AM"/>
        </w:rPr>
        <w:t>, որ Սահմանադրական բարեփոխումների մասնագիտական հանձնաժողովի կազմում ընդգրկվելու դեպքում, Հանձնաժողովի գործունեության ողջ ընթացքում չեմ անցնելու հանրային ծառայության և չեմ անդամագրվելու</w:t>
      </w:r>
      <w:r w:rsidR="00D35B8A" w:rsidRPr="00D35B8A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B8A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գրանցված </w:t>
      </w:r>
      <w:r w:rsidR="00A70D5F">
        <w:rPr>
          <w:rFonts w:ascii="GHEA Grapalat" w:hAnsi="GHEA Grapalat"/>
          <w:sz w:val="24"/>
          <w:szCs w:val="24"/>
          <w:lang w:val="hy-AM"/>
        </w:rPr>
        <w:t>կուսակցությ</w:t>
      </w:r>
      <w:r w:rsidR="00A70D5F" w:rsidRPr="005254F8">
        <w:rPr>
          <w:rFonts w:ascii="GHEA Grapalat" w:hAnsi="GHEA Grapalat"/>
          <w:sz w:val="24"/>
          <w:szCs w:val="24"/>
          <w:lang w:val="hy-AM"/>
        </w:rPr>
        <w:t>ան</w:t>
      </w:r>
      <w:r w:rsidR="00D35B8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A6C45" w:rsidRPr="001C2136" w:rsidRDefault="00FA6C45" w:rsidP="00D534B0">
      <w:pPr>
        <w:tabs>
          <w:tab w:val="left" w:pos="709"/>
          <w:tab w:val="left" w:pos="113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C2136">
        <w:rPr>
          <w:rFonts w:ascii="GHEA Grapalat" w:hAnsi="GHEA Grapalat"/>
          <w:sz w:val="24"/>
          <w:szCs w:val="24"/>
          <w:lang w:val="hy-AM"/>
        </w:rPr>
        <w:tab/>
        <w:t xml:space="preserve">Հայտարարում եմ նաև, որ </w:t>
      </w:r>
      <w:r>
        <w:rPr>
          <w:rFonts w:ascii="GHEA Grapalat" w:hAnsi="GHEA Grapalat"/>
          <w:sz w:val="24"/>
          <w:szCs w:val="24"/>
          <w:lang w:val="hy-AM"/>
        </w:rPr>
        <w:t>Սահմանադրական բարեփոխումների մասնագիտական հանձնաժողովի կազմում ընդգրկվելու դեպքում</w:t>
      </w:r>
      <w:r w:rsidRPr="001C2136">
        <w:rPr>
          <w:rFonts w:ascii="GHEA Grapalat" w:hAnsi="GHEA Grapalat"/>
          <w:sz w:val="24"/>
          <w:szCs w:val="24"/>
          <w:lang w:val="hy-AM"/>
        </w:rPr>
        <w:t xml:space="preserve"> իմ գործունեության ընթացքում պահպանելու եմ քաղաքական չեզոքություն և զսպվածություն:</w:t>
      </w:r>
    </w:p>
    <w:p w:rsidR="00D35B8A" w:rsidRDefault="00D35B8A" w:rsidP="00D534B0">
      <w:pPr>
        <w:tabs>
          <w:tab w:val="left" w:pos="709"/>
          <w:tab w:val="left" w:pos="1134"/>
        </w:tabs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Սույնով տալիս եմ համաձայնությունս</w:t>
      </w:r>
      <w:r w:rsidR="00FA6C45" w:rsidRPr="001C2136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հայտարարությամբ նշված պայմանների չբավարարման դեպքում հանձնաժողովի կազմում գործունեությունս դադարեցնելու վերաբերյալ:</w:t>
      </w:r>
    </w:p>
    <w:p w:rsidR="00D35B8A" w:rsidRPr="00D35B8A" w:rsidRDefault="00D35B8A" w:rsidP="00D35B8A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35B8A">
        <w:rPr>
          <w:rFonts w:ascii="GHEA Grapalat" w:hAnsi="GHEA Grapalat"/>
          <w:b/>
          <w:sz w:val="24"/>
          <w:szCs w:val="24"/>
          <w:lang w:val="hy-AM"/>
        </w:rPr>
        <w:t xml:space="preserve">Թեկնածու՝ </w:t>
      </w:r>
    </w:p>
    <w:p w:rsidR="00D35B8A" w:rsidRPr="00D35B8A" w:rsidRDefault="00D35B8A" w:rsidP="00D35B8A">
      <w:pPr>
        <w:tabs>
          <w:tab w:val="left" w:pos="1134"/>
        </w:tabs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35B8A">
        <w:rPr>
          <w:rFonts w:ascii="GHEA Grapalat" w:hAnsi="GHEA Grapalat"/>
          <w:b/>
          <w:sz w:val="24"/>
          <w:szCs w:val="24"/>
          <w:lang w:val="hy-AM"/>
        </w:rPr>
        <w:t>______________________</w:t>
      </w:r>
    </w:p>
    <w:p w:rsidR="00D35B8A" w:rsidRPr="00D35B8A" w:rsidRDefault="00D35B8A" w:rsidP="00D35B8A">
      <w:pPr>
        <w:tabs>
          <w:tab w:val="left" w:pos="1134"/>
        </w:tabs>
        <w:jc w:val="right"/>
        <w:rPr>
          <w:rFonts w:ascii="GHEA Grapalat" w:hAnsi="GHEA Grapalat"/>
          <w:sz w:val="16"/>
          <w:szCs w:val="16"/>
          <w:lang w:val="hy-AM"/>
        </w:rPr>
      </w:pPr>
      <w:r w:rsidRPr="00D35B8A">
        <w:rPr>
          <w:rFonts w:ascii="GHEA Grapalat" w:hAnsi="GHEA Grapalat"/>
          <w:sz w:val="16"/>
          <w:szCs w:val="16"/>
          <w:lang w:val="hy-AM"/>
        </w:rPr>
        <w:t>Անուն ազգանուն, ստորագրություն</w:t>
      </w:r>
    </w:p>
    <w:p w:rsidR="00D534B0" w:rsidRPr="00713371" w:rsidRDefault="00D534B0" w:rsidP="00FA6C45">
      <w:pPr>
        <w:tabs>
          <w:tab w:val="left" w:pos="1134"/>
        </w:tabs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9F1250" w:rsidRPr="001C2136" w:rsidRDefault="00D35B8A" w:rsidP="00FA6C45">
      <w:pPr>
        <w:tabs>
          <w:tab w:val="left" w:pos="1134"/>
        </w:tabs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D35B8A">
        <w:rPr>
          <w:rFonts w:ascii="GHEA Grapalat" w:hAnsi="GHEA Grapalat"/>
          <w:sz w:val="24"/>
          <w:szCs w:val="24"/>
          <w:lang w:val="hy-AM"/>
        </w:rPr>
        <w:t>Օր, ամիս, ամսաթիվ՝ ______________________</w:t>
      </w:r>
    </w:p>
    <w:p w:rsidR="009F1250" w:rsidRPr="0018326E" w:rsidRDefault="009F1250">
      <w:pPr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Style w:val="TableGrid"/>
        <w:tblW w:w="5210" w:type="dxa"/>
        <w:tblInd w:w="5070" w:type="dxa"/>
        <w:tblLook w:val="04A0"/>
      </w:tblPr>
      <w:tblGrid>
        <w:gridCol w:w="5210"/>
      </w:tblGrid>
      <w:tr w:rsidR="007F15E0" w:rsidRPr="0018326E" w:rsidTr="007D1E9A">
        <w:trPr>
          <w:trHeight w:val="171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15E0" w:rsidRPr="007F15E0" w:rsidRDefault="00DC3404" w:rsidP="007D1E9A">
            <w:pPr>
              <w:tabs>
                <w:tab w:val="left" w:pos="1134"/>
              </w:tabs>
              <w:spacing w:after="200"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C3404">
              <w:rPr>
                <w:lang w:val="hy-AM"/>
              </w:rPr>
              <w:lastRenderedPageBreak/>
              <w:br w:type="page"/>
            </w:r>
            <w:r w:rsidR="007F15E0" w:rsidRPr="0018326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br w:type="page"/>
            </w:r>
            <w:r w:rsidR="007F15E0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Հավելված թիվ </w:t>
            </w:r>
            <w:r w:rsidR="007F15E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5</w:t>
            </w:r>
          </w:p>
          <w:p w:rsidR="008433F1" w:rsidRPr="0018326E" w:rsidRDefault="007F15E0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Սահմանադրական բարեփոխումների խորհրդի </w:t>
            </w:r>
            <w:r w:rsidR="008433F1" w:rsidRP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2022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թվականի</w:t>
            </w:r>
          </w:p>
          <w:p w:rsidR="007F15E0" w:rsidRPr="00D35B8A" w:rsidRDefault="00D534B0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փ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ետրվարի 16-ի 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N 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</w:p>
        </w:tc>
      </w:tr>
    </w:tbl>
    <w:p w:rsidR="00D534B0" w:rsidRDefault="00D534B0" w:rsidP="007F15E0">
      <w:pPr>
        <w:tabs>
          <w:tab w:val="left" w:pos="1134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7F15E0" w:rsidRPr="0018326E" w:rsidRDefault="007F15E0" w:rsidP="007F15E0">
      <w:pPr>
        <w:tabs>
          <w:tab w:val="left" w:pos="1134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8326E">
        <w:rPr>
          <w:rFonts w:ascii="GHEA Grapalat" w:hAnsi="GHEA Grapalat" w:cs="Sylfaen"/>
          <w:b/>
          <w:sz w:val="24"/>
          <w:szCs w:val="24"/>
          <w:lang w:val="hy-AM"/>
        </w:rPr>
        <w:t>ՀԱՅՏԱՐԱՐՈՒԹՅՈՒՆ</w:t>
      </w:r>
    </w:p>
    <w:p w:rsidR="007F15E0" w:rsidRPr="001C2136" w:rsidRDefault="007F15E0" w:rsidP="007F15E0">
      <w:pPr>
        <w:tabs>
          <w:tab w:val="left" w:pos="709"/>
          <w:tab w:val="left" w:pos="113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D35B8A">
        <w:rPr>
          <w:rFonts w:ascii="GHEA Grapalat" w:hAnsi="GHEA Grapalat"/>
          <w:sz w:val="24"/>
          <w:szCs w:val="24"/>
          <w:lang w:val="hy-AM"/>
        </w:rPr>
        <w:t>Ես՝ _____________________________ (</w:t>
      </w:r>
      <w:r>
        <w:rPr>
          <w:rFonts w:ascii="GHEA Grapalat" w:hAnsi="GHEA Grapalat"/>
          <w:sz w:val="24"/>
          <w:szCs w:val="24"/>
          <w:lang w:val="hy-AM"/>
        </w:rPr>
        <w:t xml:space="preserve">ծնված՝__________________թ., հաշվառման հասցե՝ _________________________, </w:t>
      </w:r>
      <w:r w:rsidR="00DC3404" w:rsidRPr="00DC3404">
        <w:rPr>
          <w:rFonts w:ascii="GHEA Grapalat" w:hAnsi="GHEA Grapalat"/>
          <w:sz w:val="24"/>
          <w:szCs w:val="24"/>
          <w:lang w:val="hy-AM"/>
        </w:rPr>
        <w:t>անձը հաստատող փաստաթուղթ</w:t>
      </w:r>
      <w:r>
        <w:rPr>
          <w:rFonts w:ascii="GHEA Grapalat" w:hAnsi="GHEA Grapalat"/>
          <w:sz w:val="24"/>
          <w:szCs w:val="24"/>
          <w:lang w:val="hy-AM"/>
        </w:rPr>
        <w:t>՝ _____________, տրված՝ _____________-ին, _____-ի կողմից</w:t>
      </w:r>
      <w:r w:rsidRPr="00D35B8A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136">
        <w:rPr>
          <w:rFonts w:ascii="GHEA Grapalat" w:hAnsi="GHEA Grapalat"/>
          <w:sz w:val="24"/>
          <w:szCs w:val="24"/>
          <w:lang w:val="hy-AM"/>
        </w:rPr>
        <w:t>սույնով հայտարարում եմ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C2136">
        <w:rPr>
          <w:rFonts w:ascii="GHEA Grapalat" w:hAnsi="GHEA Grapalat"/>
          <w:sz w:val="24"/>
          <w:szCs w:val="24"/>
          <w:lang w:val="hy-AM"/>
        </w:rPr>
        <w:t xml:space="preserve">որ </w:t>
      </w:r>
      <w:r w:rsidRPr="002B1D52">
        <w:rPr>
          <w:rFonts w:ascii="GHEA Grapalat" w:hAnsi="GHEA Grapalat"/>
          <w:sz w:val="24"/>
          <w:szCs w:val="24"/>
          <w:lang w:val="hy-AM"/>
        </w:rPr>
        <w:t xml:space="preserve">երբևէ </w:t>
      </w:r>
      <w:r w:rsidRPr="001C2136">
        <w:rPr>
          <w:rFonts w:ascii="GHEA Grapalat" w:hAnsi="GHEA Grapalat"/>
          <w:sz w:val="24"/>
          <w:szCs w:val="24"/>
          <w:lang w:val="hy-AM"/>
        </w:rPr>
        <w:t xml:space="preserve">չեմ </w:t>
      </w:r>
      <w:r w:rsidRPr="002B1D52">
        <w:rPr>
          <w:rFonts w:ascii="GHEA Grapalat" w:hAnsi="GHEA Grapalat"/>
          <w:sz w:val="24"/>
          <w:szCs w:val="24"/>
          <w:lang w:val="hy-AM"/>
        </w:rPr>
        <w:t xml:space="preserve">դատապարտվել </w:t>
      </w:r>
      <w:r w:rsidRPr="00BF1865">
        <w:rPr>
          <w:rFonts w:ascii="GHEA Grapalat" w:hAnsi="GHEA Grapalat" w:cs="GHEA Grapalat"/>
          <w:color w:val="000000"/>
          <w:sz w:val="24"/>
          <w:szCs w:val="24"/>
          <w:lang w:val="hy-AM"/>
        </w:rPr>
        <w:t>Հայաստանի Հանրապետության քրեական օրենսգրքով նախատեսված դիտավորությամբ կատարված միջին ծանրության, ծանր կամ առանձնապես ծանր հանցանքների համար</w:t>
      </w:r>
      <w:r w:rsidRPr="002B1D52">
        <w:rPr>
          <w:rFonts w:ascii="GHEA Grapalat" w:hAnsi="GHEA Grapalat" w:cs="GHEA Grapalat"/>
          <w:color w:val="000000"/>
          <w:sz w:val="24"/>
          <w:szCs w:val="24"/>
          <w:lang w:val="hy-AM"/>
        </w:rPr>
        <w:t>, չունեմ դատվածություն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7F15E0" w:rsidRDefault="007F15E0" w:rsidP="007F15E0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Սույնով տալիս եմ համաձայնությունս</w:t>
      </w:r>
      <w:r w:rsidRPr="001C2136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հայտարարությամբ նշված պայմանի չբավարարման դեպքում հանձնաժողովի կազմում գործունեությունս դադարեցնելու վերաբերյալ:</w:t>
      </w:r>
    </w:p>
    <w:p w:rsidR="007F15E0" w:rsidRPr="00D35B8A" w:rsidRDefault="007F15E0" w:rsidP="007F15E0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35B8A">
        <w:rPr>
          <w:rFonts w:ascii="GHEA Grapalat" w:hAnsi="GHEA Grapalat"/>
          <w:b/>
          <w:sz w:val="24"/>
          <w:szCs w:val="24"/>
          <w:lang w:val="hy-AM"/>
        </w:rPr>
        <w:t xml:space="preserve">Թեկնածու՝ </w:t>
      </w:r>
    </w:p>
    <w:p w:rsidR="007F15E0" w:rsidRPr="00D35B8A" w:rsidRDefault="007F15E0" w:rsidP="007F15E0">
      <w:pPr>
        <w:tabs>
          <w:tab w:val="left" w:pos="1134"/>
        </w:tabs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35B8A">
        <w:rPr>
          <w:rFonts w:ascii="GHEA Grapalat" w:hAnsi="GHEA Grapalat"/>
          <w:b/>
          <w:sz w:val="24"/>
          <w:szCs w:val="24"/>
          <w:lang w:val="hy-AM"/>
        </w:rPr>
        <w:t>______________________</w:t>
      </w:r>
    </w:p>
    <w:p w:rsidR="007F15E0" w:rsidRPr="00713371" w:rsidRDefault="007F15E0" w:rsidP="007F15E0">
      <w:pPr>
        <w:tabs>
          <w:tab w:val="left" w:pos="1134"/>
        </w:tabs>
        <w:jc w:val="right"/>
        <w:rPr>
          <w:rFonts w:ascii="GHEA Grapalat" w:hAnsi="GHEA Grapalat"/>
          <w:sz w:val="16"/>
          <w:szCs w:val="16"/>
          <w:lang w:val="hy-AM"/>
        </w:rPr>
      </w:pPr>
      <w:r w:rsidRPr="00D35B8A">
        <w:rPr>
          <w:rFonts w:ascii="GHEA Grapalat" w:hAnsi="GHEA Grapalat"/>
          <w:sz w:val="16"/>
          <w:szCs w:val="16"/>
          <w:lang w:val="hy-AM"/>
        </w:rPr>
        <w:t>Անուն ազգանուն, ստորագրություն</w:t>
      </w:r>
    </w:p>
    <w:p w:rsidR="00D534B0" w:rsidRPr="00713371" w:rsidRDefault="00D534B0" w:rsidP="007F15E0">
      <w:pPr>
        <w:tabs>
          <w:tab w:val="left" w:pos="1134"/>
        </w:tabs>
        <w:jc w:val="right"/>
        <w:rPr>
          <w:rFonts w:ascii="GHEA Grapalat" w:hAnsi="GHEA Grapalat"/>
          <w:sz w:val="16"/>
          <w:szCs w:val="16"/>
          <w:lang w:val="hy-AM"/>
        </w:rPr>
      </w:pPr>
    </w:p>
    <w:p w:rsidR="007F15E0" w:rsidRPr="007F15E0" w:rsidRDefault="007F15E0" w:rsidP="00D534B0">
      <w:pPr>
        <w:jc w:val="right"/>
        <w:rPr>
          <w:lang w:val="hy-AM"/>
        </w:rPr>
      </w:pPr>
      <w:r w:rsidRPr="00D35B8A">
        <w:rPr>
          <w:rFonts w:ascii="GHEA Grapalat" w:hAnsi="GHEA Grapalat"/>
          <w:sz w:val="24"/>
          <w:szCs w:val="24"/>
          <w:lang w:val="hy-AM"/>
        </w:rPr>
        <w:t>Օր, ամիս, ամսաթիվ՝ ______________________</w:t>
      </w:r>
    </w:p>
    <w:p w:rsidR="007F15E0" w:rsidRPr="007F15E0" w:rsidRDefault="007F15E0">
      <w:pPr>
        <w:rPr>
          <w:lang w:val="hy-AM"/>
        </w:rPr>
      </w:pPr>
    </w:p>
    <w:p w:rsidR="007F15E0" w:rsidRPr="00B054F5" w:rsidRDefault="00DC3404">
      <w:pPr>
        <w:rPr>
          <w:lang w:val="hy-AM"/>
        </w:rPr>
      </w:pPr>
      <w:r w:rsidRPr="00DC3404">
        <w:rPr>
          <w:lang w:val="hy-AM"/>
        </w:rPr>
        <w:br w:type="page"/>
      </w:r>
    </w:p>
    <w:tbl>
      <w:tblPr>
        <w:tblStyle w:val="TableGrid"/>
        <w:tblW w:w="5172" w:type="dxa"/>
        <w:tblInd w:w="5070" w:type="dxa"/>
        <w:tblLook w:val="04A0"/>
      </w:tblPr>
      <w:tblGrid>
        <w:gridCol w:w="5172"/>
      </w:tblGrid>
      <w:tr w:rsidR="009F1250" w:rsidRPr="008433F1" w:rsidTr="0018326E">
        <w:trPr>
          <w:trHeight w:val="1836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9F1250" w:rsidRPr="009D72E8" w:rsidRDefault="009F1250" w:rsidP="00D35B8A">
            <w:pPr>
              <w:tabs>
                <w:tab w:val="left" w:pos="1134"/>
              </w:tabs>
              <w:spacing w:after="200"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Հավելված թիվ </w:t>
            </w:r>
            <w:r w:rsidR="007F15E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6</w:t>
            </w:r>
          </w:p>
          <w:p w:rsidR="008433F1" w:rsidRPr="0018326E" w:rsidRDefault="009F1250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Սահմանադրական բարեփոխումների խորհրդի </w:t>
            </w:r>
            <w:r w:rsidR="008433F1" w:rsidRP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2022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թվականի</w:t>
            </w:r>
          </w:p>
          <w:p w:rsidR="009F1250" w:rsidRPr="0018326E" w:rsidRDefault="00EE2A8E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փ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ետրվարի 16-ի 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N 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 որոշման</w:t>
            </w:r>
          </w:p>
        </w:tc>
      </w:tr>
    </w:tbl>
    <w:p w:rsidR="00EE2A8E" w:rsidRDefault="00EE2A8E" w:rsidP="00EE2A8E">
      <w:pPr>
        <w:tabs>
          <w:tab w:val="left" w:pos="1134"/>
        </w:tabs>
        <w:spacing w:after="0"/>
        <w:jc w:val="center"/>
        <w:rPr>
          <w:rFonts w:ascii="GHEA Grapalat" w:hAnsi="GHEA Grapalat" w:cs="Sylfaen"/>
          <w:b/>
          <w:sz w:val="24"/>
          <w:szCs w:val="24"/>
        </w:rPr>
      </w:pPr>
    </w:p>
    <w:p w:rsidR="009F1250" w:rsidRPr="0018326E" w:rsidRDefault="00EE2A8E" w:rsidP="00EE2A8E">
      <w:pPr>
        <w:tabs>
          <w:tab w:val="left" w:pos="1134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</w:rPr>
        <w:t xml:space="preserve">ԹԵԿՆԱԾՈՒՆԵՐԻ </w:t>
      </w:r>
      <w:r w:rsidR="009F1250" w:rsidRPr="0018326E">
        <w:rPr>
          <w:rFonts w:ascii="GHEA Grapalat" w:hAnsi="GHEA Grapalat" w:cs="Sylfaen"/>
          <w:b/>
          <w:sz w:val="24"/>
          <w:szCs w:val="24"/>
          <w:lang w:val="hy-AM"/>
        </w:rPr>
        <w:t>ԳՆԱՀԱՏՄԱՆ</w:t>
      </w:r>
      <w:r w:rsidR="009F1250" w:rsidRPr="0018326E">
        <w:rPr>
          <w:rFonts w:ascii="GHEA Grapalat" w:hAnsi="GHEA Grapalat"/>
          <w:b/>
          <w:sz w:val="24"/>
          <w:szCs w:val="24"/>
          <w:lang w:val="hy-AM"/>
        </w:rPr>
        <w:t xml:space="preserve"> ԹԵՐԹԻԿ</w:t>
      </w:r>
    </w:p>
    <w:p w:rsidR="009F1250" w:rsidRPr="0018326E" w:rsidRDefault="009F1250" w:rsidP="0018326E">
      <w:pPr>
        <w:tabs>
          <w:tab w:val="left" w:pos="1134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8326E" w:rsidRPr="001F08DD" w:rsidRDefault="0018326E" w:rsidP="0018326E">
      <w:pPr>
        <w:spacing w:after="0"/>
        <w:rPr>
          <w:rFonts w:ascii="GHEA Grapalat" w:hAnsi="GHEA Grapalat" w:cs="Sylfaen"/>
          <w:b/>
          <w:lang w:val="hy-AM"/>
        </w:rPr>
      </w:pPr>
    </w:p>
    <w:p w:rsidR="0018326E" w:rsidRPr="0018326E" w:rsidRDefault="0018326E" w:rsidP="0018326E">
      <w:pPr>
        <w:spacing w:after="0"/>
        <w:rPr>
          <w:rFonts w:ascii="GHEA Grapalat" w:hAnsi="GHEA Grapalat" w:cs="Sylfaen"/>
          <w:b/>
          <w:lang w:val="hy-AM"/>
        </w:rPr>
      </w:pPr>
      <w:r w:rsidRPr="0018326E">
        <w:rPr>
          <w:rFonts w:ascii="GHEA Grapalat" w:hAnsi="GHEA Grapalat" w:cs="Sylfaen"/>
          <w:b/>
          <w:lang w:val="hy-AM"/>
        </w:rPr>
        <w:t>Սահմանադրական բարեփոխումների</w:t>
      </w:r>
    </w:p>
    <w:p w:rsidR="0018326E" w:rsidRPr="0018326E" w:rsidRDefault="0018326E" w:rsidP="0018326E">
      <w:pPr>
        <w:spacing w:after="0"/>
        <w:rPr>
          <w:rFonts w:ascii="GHEA Grapalat" w:hAnsi="GHEA Grapalat" w:cs="Sylfaen"/>
          <w:b/>
          <w:lang w:val="hy-AM"/>
        </w:rPr>
      </w:pPr>
      <w:r w:rsidRPr="0018326E">
        <w:rPr>
          <w:rFonts w:ascii="GHEA Grapalat" w:hAnsi="GHEA Grapalat" w:cs="Sylfaen"/>
          <w:b/>
          <w:lang w:val="hy-AM"/>
        </w:rPr>
        <w:t xml:space="preserve">խորհրդի անդամ   </w:t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lang w:val="hy-AM"/>
        </w:rPr>
        <w:t>_________________________________________</w:t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vertAlign w:val="superscript"/>
          <w:lang w:val="hy-AM"/>
        </w:rPr>
        <w:t>անուն, ազգանուն, հայրանուն</w:t>
      </w:r>
    </w:p>
    <w:p w:rsidR="0018326E" w:rsidRPr="0018326E" w:rsidRDefault="0018326E" w:rsidP="0018326E">
      <w:pPr>
        <w:spacing w:after="0"/>
        <w:rPr>
          <w:rFonts w:ascii="GHEA Grapalat" w:hAnsi="GHEA Grapalat" w:cs="Sylfaen"/>
          <w:b/>
          <w:lang w:val="hy-AM"/>
        </w:rPr>
      </w:pPr>
      <w:r w:rsidRPr="0018326E">
        <w:rPr>
          <w:rFonts w:ascii="GHEA Grapalat" w:hAnsi="GHEA Grapalat" w:cs="Sylfaen"/>
          <w:b/>
          <w:lang w:val="hy-AM"/>
        </w:rPr>
        <w:t xml:space="preserve">Թեկնածու </w:t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lang w:val="hy-AM"/>
        </w:rPr>
        <w:t>_________________________________________</w:t>
      </w:r>
      <w:r w:rsidRPr="0018326E">
        <w:rPr>
          <w:rFonts w:ascii="GHEA Grapalat" w:hAnsi="GHEA Grapalat" w:cs="Sylfaen"/>
          <w:b/>
          <w:lang w:val="hy-AM"/>
        </w:rPr>
        <w:t xml:space="preserve">                                                      </w:t>
      </w:r>
    </w:p>
    <w:p w:rsidR="0018326E" w:rsidRPr="0018326E" w:rsidRDefault="0018326E" w:rsidP="0018326E">
      <w:pPr>
        <w:spacing w:after="0"/>
        <w:ind w:left="3600" w:firstLine="720"/>
        <w:jc w:val="center"/>
        <w:rPr>
          <w:rFonts w:ascii="GHEA Grapalat" w:hAnsi="GHEA Grapalat" w:cs="Sylfaen"/>
          <w:lang w:val="hy-AM"/>
        </w:rPr>
      </w:pPr>
    </w:p>
    <w:p w:rsidR="0018326E" w:rsidRPr="0018326E" w:rsidRDefault="0018326E" w:rsidP="0018326E">
      <w:pPr>
        <w:spacing w:after="0"/>
        <w:ind w:left="3600" w:firstLine="720"/>
        <w:jc w:val="center"/>
        <w:rPr>
          <w:rFonts w:ascii="GHEA Grapalat" w:hAnsi="GHEA Grapalat" w:cs="Sylfaen"/>
          <w:lang w:val="hy-AM"/>
        </w:rPr>
      </w:pPr>
      <w:r w:rsidRPr="0018326E">
        <w:rPr>
          <w:rFonts w:ascii="GHEA Grapalat" w:hAnsi="GHEA Grapalat" w:cs="Sylfaen"/>
          <w:lang w:val="hy-AM"/>
        </w:rPr>
        <w:t>Ստուգման ամսաթիվը _________________</w:t>
      </w:r>
      <w:r w:rsidRPr="0018326E">
        <w:rPr>
          <w:rFonts w:ascii="GHEA Grapalat" w:hAnsi="GHEA Grapalat" w:cs="Sylfaen"/>
          <w:u w:val="single"/>
          <w:lang w:val="hy-AM"/>
        </w:rPr>
        <w:t xml:space="preserve">       </w:t>
      </w:r>
      <w:r w:rsidRPr="0018326E">
        <w:rPr>
          <w:rFonts w:ascii="GHEA Grapalat" w:hAnsi="GHEA Grapalat" w:cs="Sylfaen"/>
          <w:lang w:val="hy-AM"/>
        </w:rPr>
        <w:t xml:space="preserve"> </w:t>
      </w:r>
    </w:p>
    <w:p w:rsidR="0018326E" w:rsidRPr="0018326E" w:rsidRDefault="0018326E" w:rsidP="0018326E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Style w:val="TableGrid"/>
        <w:tblW w:w="9651" w:type="dxa"/>
        <w:tblInd w:w="-612" w:type="dxa"/>
        <w:tblLayout w:type="fixed"/>
        <w:tblLook w:val="04A0"/>
      </w:tblPr>
      <w:tblGrid>
        <w:gridCol w:w="1984"/>
        <w:gridCol w:w="567"/>
        <w:gridCol w:w="2399"/>
        <w:gridCol w:w="4701"/>
      </w:tblGrid>
      <w:tr w:rsidR="00B05BA4" w:rsidRPr="0018326E" w:rsidTr="00B05BA4">
        <w:tc>
          <w:tcPr>
            <w:tcW w:w="9651" w:type="dxa"/>
            <w:gridSpan w:val="4"/>
          </w:tcPr>
          <w:p w:rsidR="00B05BA4" w:rsidRPr="00EE2A8E" w:rsidRDefault="00EE2A8E" w:rsidP="00EE2A8E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Մ</w:t>
            </w:r>
            <w:r w:rsidR="00B05BA4">
              <w:rPr>
                <w:rFonts w:ascii="GHEA Grapalat" w:hAnsi="GHEA Grapalat" w:cs="Sylfaen"/>
                <w:b/>
                <w:lang w:val="ru-RU"/>
              </w:rPr>
              <w:t>ասնագիտական որակներ</w:t>
            </w:r>
            <w:r>
              <w:rPr>
                <w:rFonts w:ascii="GHEA Grapalat" w:hAnsi="GHEA Grapalat" w:cs="Sylfaen"/>
                <w:b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b/>
              </w:rPr>
              <w:t>բարեվարքություն</w:t>
            </w:r>
            <w:proofErr w:type="spellEnd"/>
          </w:p>
        </w:tc>
      </w:tr>
      <w:tr w:rsidR="00B05BA4" w:rsidRPr="0018326E" w:rsidTr="007D1A1E"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:rsidR="008D167A" w:rsidRDefault="00B05BA4">
            <w:pPr>
              <w:spacing w:after="200" w:line="276" w:lineRule="auto"/>
              <w:jc w:val="center"/>
              <w:rPr>
                <w:rFonts w:ascii="GHEA Grapalat" w:hAnsi="GHEA Grapalat" w:cs="Sylfaen"/>
                <w:i/>
                <w:lang w:val="hy-AM"/>
              </w:rPr>
            </w:pPr>
            <w:r w:rsidRPr="0018326E">
              <w:rPr>
                <w:rFonts w:ascii="GHEA Grapalat" w:hAnsi="GHEA Grapalat" w:cs="Sylfaen"/>
                <w:i/>
                <w:lang w:val="hy-AM"/>
              </w:rPr>
              <w:t>Առավելագույն միավոր</w:t>
            </w: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:rsidR="008D167A" w:rsidRDefault="00B05BA4">
            <w:pPr>
              <w:spacing w:after="200" w:line="276" w:lineRule="auto"/>
              <w:jc w:val="center"/>
              <w:rPr>
                <w:rFonts w:ascii="GHEA Grapalat" w:hAnsi="GHEA Grapalat" w:cs="Sylfaen"/>
                <w:i/>
                <w:lang w:val="ru-RU"/>
              </w:rPr>
            </w:pPr>
            <w:r w:rsidRPr="0018326E">
              <w:rPr>
                <w:rFonts w:ascii="GHEA Grapalat" w:hAnsi="GHEA Grapalat" w:cs="Sylfaen"/>
                <w:i/>
                <w:lang w:val="hy-AM"/>
              </w:rPr>
              <w:t>Մասնակցի միավոր</w:t>
            </w:r>
          </w:p>
        </w:tc>
      </w:tr>
      <w:tr w:rsidR="00B05BA4" w:rsidRPr="0018326E" w:rsidTr="007D1A1E">
        <w:trPr>
          <w:trHeight w:val="734"/>
        </w:trPr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:rsidR="008D167A" w:rsidRDefault="00B05BA4">
            <w:pPr>
              <w:spacing w:after="200"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10 (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տասը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:rsidR="00B05BA4" w:rsidRPr="0018326E" w:rsidRDefault="00B05BA4" w:rsidP="00D35B8A">
            <w:pPr>
              <w:spacing w:after="200" w:line="276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B05BA4" w:rsidRPr="0018326E" w:rsidRDefault="00B05BA4" w:rsidP="00D35B8A">
            <w:pPr>
              <w:spacing w:after="200" w:line="276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BE1E23" w:rsidRPr="0018326E" w:rsidTr="00B05BA4">
        <w:trPr>
          <w:gridAfter w:val="2"/>
          <w:wAfter w:w="7100" w:type="dxa"/>
          <w:trHeight w:val="44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1E23" w:rsidRDefault="00BE1E23" w:rsidP="00D35B8A">
            <w:pPr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23" w:rsidRPr="0018326E" w:rsidRDefault="00BE1E23" w:rsidP="00D35B8A">
            <w:pPr>
              <w:spacing w:after="200" w:line="276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</w:tbl>
    <w:p w:rsidR="00344F47" w:rsidRDefault="00344F47" w:rsidP="00272916">
      <w:pPr>
        <w:spacing w:before="240" w:after="0" w:line="360" w:lineRule="auto"/>
        <w:rPr>
          <w:rFonts w:ascii="GHEA Grapalat" w:hAnsi="GHEA Grapalat" w:cs="Sylfaen"/>
          <w:b/>
          <w:sz w:val="24"/>
          <w:szCs w:val="24"/>
        </w:rPr>
      </w:pPr>
    </w:p>
    <w:p w:rsidR="00272916" w:rsidRPr="0018326E" w:rsidRDefault="009A3CFE" w:rsidP="00272916">
      <w:pPr>
        <w:spacing w:before="240" w:after="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Խորհրդի</w:t>
      </w:r>
      <w:r w:rsidR="00272916" w:rsidRPr="0018326E">
        <w:rPr>
          <w:rFonts w:ascii="GHEA Grapalat" w:hAnsi="GHEA Grapalat" w:cs="Sylfaen"/>
          <w:b/>
          <w:sz w:val="24"/>
          <w:szCs w:val="24"/>
          <w:lang w:val="hy-AM"/>
        </w:rPr>
        <w:t xml:space="preserve"> անդամ ______________________________________________</w:t>
      </w:r>
    </w:p>
    <w:p w:rsidR="00272916" w:rsidRPr="0018326E" w:rsidRDefault="00272916" w:rsidP="00272916">
      <w:pPr>
        <w:spacing w:after="0"/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</w:pPr>
      <w:r w:rsidRPr="0018326E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ab/>
      </w:r>
      <w:r w:rsidRPr="0018326E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ab/>
      </w:r>
      <w:r w:rsidRPr="0018326E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ab/>
      </w:r>
      <w:r w:rsidRPr="0018326E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ab/>
      </w:r>
      <w:r w:rsidRPr="0018326E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ab/>
      </w:r>
      <w:r w:rsidRPr="0018326E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ab/>
      </w:r>
      <w:r w:rsidRPr="0018326E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ab/>
      </w:r>
      <w:r>
        <w:rPr>
          <w:rFonts w:ascii="GHEA Grapalat" w:hAnsi="GHEA Grapalat" w:cs="Sylfaen"/>
          <w:b/>
          <w:sz w:val="24"/>
          <w:szCs w:val="24"/>
          <w:vertAlign w:val="superscript"/>
          <w:lang w:val="ru-RU"/>
        </w:rPr>
        <w:t xml:space="preserve">անուն, ազգանուն, </w:t>
      </w:r>
      <w:r w:rsidRPr="0018326E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>ստորագրություն</w:t>
      </w:r>
    </w:p>
    <w:sectPr w:rsidR="00272916" w:rsidRPr="0018326E" w:rsidSect="00D25C6F">
      <w:headerReference w:type="default" r:id="rId9"/>
      <w:footerReference w:type="default" r:id="rId10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4E0E" w16cex:dateUtc="2022-02-16T06:18:00Z"/>
  <w16cex:commentExtensible w16cex:durableId="25B753BA" w16cex:dateUtc="2022-02-16T06:43:00Z"/>
  <w16cex:commentExtensible w16cex:durableId="25B75CE0" w16cex:dateUtc="2022-02-16T07:22:00Z"/>
  <w16cex:commentExtensible w16cex:durableId="25B74DD9" w16cex:dateUtc="2022-02-16T06:18:00Z"/>
  <w16cex:commentExtensible w16cex:durableId="25B74EF9" w16cex:dateUtc="2022-02-16T06:22:00Z"/>
  <w16cex:commentExtensible w16cex:durableId="25B7546C" w16cex:dateUtc="2022-02-16T06:46:00Z"/>
  <w16cex:commentExtensible w16cex:durableId="25B751B6" w16cex:dateUtc="2022-02-16T06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2799AD" w16cid:durableId="25B74E0E"/>
  <w16cid:commentId w16cid:paraId="2C454629" w16cid:durableId="25B753BA"/>
  <w16cid:commentId w16cid:paraId="4C9B9C79" w16cid:durableId="25B75CE0"/>
  <w16cid:commentId w16cid:paraId="1E681E17" w16cid:durableId="25B74DD9"/>
  <w16cid:commentId w16cid:paraId="0EB80FB5" w16cid:durableId="25B74EF9"/>
  <w16cid:commentId w16cid:paraId="2250BB57" w16cid:durableId="25B7546C"/>
  <w16cid:commentId w16cid:paraId="134FA896" w16cid:durableId="25B751B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F71" w:rsidRDefault="00E06F71" w:rsidP="00D07BA8">
      <w:pPr>
        <w:spacing w:after="0" w:line="240" w:lineRule="auto"/>
      </w:pPr>
      <w:r>
        <w:separator/>
      </w:r>
    </w:p>
  </w:endnote>
  <w:endnote w:type="continuationSeparator" w:id="0">
    <w:p w:rsidR="00E06F71" w:rsidRDefault="00E06F71" w:rsidP="00D0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95514"/>
      <w:docPartObj>
        <w:docPartGallery w:val="Page Numbers (Bottom of Page)"/>
        <w:docPartUnique/>
      </w:docPartObj>
    </w:sdtPr>
    <w:sdtContent>
      <w:p w:rsidR="00CF2F86" w:rsidRDefault="001D25DC">
        <w:pPr>
          <w:pStyle w:val="Footer"/>
          <w:jc w:val="right"/>
        </w:pPr>
        <w:r>
          <w:fldChar w:fldCharType="begin"/>
        </w:r>
        <w:r w:rsidR="00E94D85">
          <w:instrText xml:space="preserve"> PAGE   \* MERGEFORMAT </w:instrText>
        </w:r>
        <w:r>
          <w:fldChar w:fldCharType="separate"/>
        </w:r>
        <w:r w:rsidR="002A73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2F86" w:rsidRDefault="00CF2F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F71" w:rsidRDefault="00E06F71" w:rsidP="00D07BA8">
      <w:pPr>
        <w:spacing w:after="0" w:line="240" w:lineRule="auto"/>
      </w:pPr>
      <w:r>
        <w:separator/>
      </w:r>
    </w:p>
  </w:footnote>
  <w:footnote w:type="continuationSeparator" w:id="0">
    <w:p w:rsidR="00E06F71" w:rsidRDefault="00E06F71" w:rsidP="00D0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86" w:rsidRPr="00F66110" w:rsidRDefault="00CF2F86" w:rsidP="00F66110">
    <w:pPr>
      <w:pStyle w:val="Header"/>
      <w:jc w:val="right"/>
      <w:rPr>
        <w:rFonts w:ascii="GHEA Grapalat" w:hAnsi="GHEA Grapalat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D74"/>
    <w:multiLevelType w:val="hybridMultilevel"/>
    <w:tmpl w:val="0F72F4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E035FA"/>
    <w:multiLevelType w:val="hybridMultilevel"/>
    <w:tmpl w:val="0F72F4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E6671"/>
    <w:multiLevelType w:val="hybridMultilevel"/>
    <w:tmpl w:val="F8C8C394"/>
    <w:lvl w:ilvl="0" w:tplc="8D9C318E">
      <w:start w:val="1"/>
      <w:numFmt w:val="decimal"/>
      <w:lvlText w:val="%1."/>
      <w:lvlJc w:val="left"/>
      <w:pPr>
        <w:ind w:left="109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44F1D52"/>
    <w:multiLevelType w:val="multilevel"/>
    <w:tmpl w:val="E142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83AFD"/>
    <w:multiLevelType w:val="hybridMultilevel"/>
    <w:tmpl w:val="F8C8C394"/>
    <w:lvl w:ilvl="0" w:tplc="8D9C318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54D534B8"/>
    <w:multiLevelType w:val="multilevel"/>
    <w:tmpl w:val="D5D4A8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254F4E"/>
    <w:multiLevelType w:val="hybridMultilevel"/>
    <w:tmpl w:val="0F72F4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061090"/>
    <w:multiLevelType w:val="hybridMultilevel"/>
    <w:tmpl w:val="0F72F4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2CC67F4"/>
    <w:multiLevelType w:val="hybridMultilevel"/>
    <w:tmpl w:val="F8C8C394"/>
    <w:lvl w:ilvl="0" w:tplc="8D9C318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69E65EBB"/>
    <w:multiLevelType w:val="multilevel"/>
    <w:tmpl w:val="E142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A5736E"/>
    <w:multiLevelType w:val="hybridMultilevel"/>
    <w:tmpl w:val="0F72F4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87746CA"/>
    <w:multiLevelType w:val="multilevel"/>
    <w:tmpl w:val="FB1E4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C18012C"/>
    <w:multiLevelType w:val="hybridMultilevel"/>
    <w:tmpl w:val="9C084674"/>
    <w:lvl w:ilvl="0" w:tplc="97BEBA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12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7BA8"/>
    <w:rsid w:val="0000606D"/>
    <w:rsid w:val="00010694"/>
    <w:rsid w:val="00014A8D"/>
    <w:rsid w:val="000151BC"/>
    <w:rsid w:val="00023288"/>
    <w:rsid w:val="00024783"/>
    <w:rsid w:val="00027B0E"/>
    <w:rsid w:val="00035114"/>
    <w:rsid w:val="00041A33"/>
    <w:rsid w:val="00042FB9"/>
    <w:rsid w:val="000505E7"/>
    <w:rsid w:val="00050DBC"/>
    <w:rsid w:val="00065BE3"/>
    <w:rsid w:val="000737CE"/>
    <w:rsid w:val="00074C56"/>
    <w:rsid w:val="00075509"/>
    <w:rsid w:val="000811A3"/>
    <w:rsid w:val="00085519"/>
    <w:rsid w:val="000871D7"/>
    <w:rsid w:val="000913A3"/>
    <w:rsid w:val="0009397A"/>
    <w:rsid w:val="00095565"/>
    <w:rsid w:val="00096A65"/>
    <w:rsid w:val="00097677"/>
    <w:rsid w:val="000A233B"/>
    <w:rsid w:val="000A68A2"/>
    <w:rsid w:val="000A6D58"/>
    <w:rsid w:val="000A6FC5"/>
    <w:rsid w:val="000B101E"/>
    <w:rsid w:val="000C0669"/>
    <w:rsid w:val="000C6F8F"/>
    <w:rsid w:val="000D4C1E"/>
    <w:rsid w:val="000E116F"/>
    <w:rsid w:val="000E2033"/>
    <w:rsid w:val="000E3FC1"/>
    <w:rsid w:val="000E6005"/>
    <w:rsid w:val="000E65F5"/>
    <w:rsid w:val="000E79CE"/>
    <w:rsid w:val="000F4BA8"/>
    <w:rsid w:val="000F7C98"/>
    <w:rsid w:val="00101A83"/>
    <w:rsid w:val="001118E8"/>
    <w:rsid w:val="00113E20"/>
    <w:rsid w:val="00116C54"/>
    <w:rsid w:val="00120BFC"/>
    <w:rsid w:val="00123B73"/>
    <w:rsid w:val="00130AA8"/>
    <w:rsid w:val="00133DE0"/>
    <w:rsid w:val="00141457"/>
    <w:rsid w:val="00142C05"/>
    <w:rsid w:val="00150582"/>
    <w:rsid w:val="00150F8C"/>
    <w:rsid w:val="00154725"/>
    <w:rsid w:val="00163280"/>
    <w:rsid w:val="00167988"/>
    <w:rsid w:val="00177234"/>
    <w:rsid w:val="00181C97"/>
    <w:rsid w:val="00182CB9"/>
    <w:rsid w:val="0018326E"/>
    <w:rsid w:val="001A0111"/>
    <w:rsid w:val="001A091F"/>
    <w:rsid w:val="001A608A"/>
    <w:rsid w:val="001B0965"/>
    <w:rsid w:val="001B0B2E"/>
    <w:rsid w:val="001B1907"/>
    <w:rsid w:val="001B1ED4"/>
    <w:rsid w:val="001B310A"/>
    <w:rsid w:val="001B4206"/>
    <w:rsid w:val="001C06ED"/>
    <w:rsid w:val="001C0DF6"/>
    <w:rsid w:val="001C1762"/>
    <w:rsid w:val="001C1AD7"/>
    <w:rsid w:val="001C2136"/>
    <w:rsid w:val="001C33DA"/>
    <w:rsid w:val="001C3E9C"/>
    <w:rsid w:val="001C50E7"/>
    <w:rsid w:val="001C58AA"/>
    <w:rsid w:val="001D0D54"/>
    <w:rsid w:val="001D21B0"/>
    <w:rsid w:val="001D25DC"/>
    <w:rsid w:val="001D5BDB"/>
    <w:rsid w:val="001E19F3"/>
    <w:rsid w:val="001F08DD"/>
    <w:rsid w:val="001F2830"/>
    <w:rsid w:val="001F5565"/>
    <w:rsid w:val="001F6915"/>
    <w:rsid w:val="001F797E"/>
    <w:rsid w:val="001F7BB9"/>
    <w:rsid w:val="00201421"/>
    <w:rsid w:val="00213BBD"/>
    <w:rsid w:val="00225AEB"/>
    <w:rsid w:val="00234F96"/>
    <w:rsid w:val="00245F53"/>
    <w:rsid w:val="00251BA5"/>
    <w:rsid w:val="002535A6"/>
    <w:rsid w:val="00253F25"/>
    <w:rsid w:val="0026023A"/>
    <w:rsid w:val="0026067E"/>
    <w:rsid w:val="00271D90"/>
    <w:rsid w:val="00272916"/>
    <w:rsid w:val="00273B44"/>
    <w:rsid w:val="00287CFA"/>
    <w:rsid w:val="00287E4C"/>
    <w:rsid w:val="00295FEF"/>
    <w:rsid w:val="00297487"/>
    <w:rsid w:val="00297FC7"/>
    <w:rsid w:val="002A0057"/>
    <w:rsid w:val="002A73F8"/>
    <w:rsid w:val="002B0EBF"/>
    <w:rsid w:val="002C226D"/>
    <w:rsid w:val="002C4A50"/>
    <w:rsid w:val="002D0D22"/>
    <w:rsid w:val="002D164B"/>
    <w:rsid w:val="002E0407"/>
    <w:rsid w:val="002E1C6D"/>
    <w:rsid w:val="002E6072"/>
    <w:rsid w:val="002E6291"/>
    <w:rsid w:val="00304D0E"/>
    <w:rsid w:val="00307D6F"/>
    <w:rsid w:val="0031100E"/>
    <w:rsid w:val="00312F70"/>
    <w:rsid w:val="00320904"/>
    <w:rsid w:val="00321BE6"/>
    <w:rsid w:val="00325AC0"/>
    <w:rsid w:val="00325E32"/>
    <w:rsid w:val="003276EE"/>
    <w:rsid w:val="00327C64"/>
    <w:rsid w:val="003323F9"/>
    <w:rsid w:val="00333571"/>
    <w:rsid w:val="003336FA"/>
    <w:rsid w:val="00333878"/>
    <w:rsid w:val="003365F4"/>
    <w:rsid w:val="00344F47"/>
    <w:rsid w:val="003453F5"/>
    <w:rsid w:val="00351DDF"/>
    <w:rsid w:val="00353219"/>
    <w:rsid w:val="00356E36"/>
    <w:rsid w:val="00370710"/>
    <w:rsid w:val="0037087A"/>
    <w:rsid w:val="0037522E"/>
    <w:rsid w:val="003757AA"/>
    <w:rsid w:val="0037737E"/>
    <w:rsid w:val="00377D3F"/>
    <w:rsid w:val="00383CA9"/>
    <w:rsid w:val="00386FA4"/>
    <w:rsid w:val="00392D9D"/>
    <w:rsid w:val="00394714"/>
    <w:rsid w:val="00395B6F"/>
    <w:rsid w:val="003A58B5"/>
    <w:rsid w:val="003B08F8"/>
    <w:rsid w:val="003B1821"/>
    <w:rsid w:val="003B3AF1"/>
    <w:rsid w:val="003B7860"/>
    <w:rsid w:val="003C2B50"/>
    <w:rsid w:val="003C4698"/>
    <w:rsid w:val="003D7758"/>
    <w:rsid w:val="003F3ABB"/>
    <w:rsid w:val="004025DC"/>
    <w:rsid w:val="00404895"/>
    <w:rsid w:val="00404915"/>
    <w:rsid w:val="00404C4B"/>
    <w:rsid w:val="00405F2E"/>
    <w:rsid w:val="004106B3"/>
    <w:rsid w:val="00416371"/>
    <w:rsid w:val="00425251"/>
    <w:rsid w:val="00433420"/>
    <w:rsid w:val="00434612"/>
    <w:rsid w:val="00436A3E"/>
    <w:rsid w:val="004373EC"/>
    <w:rsid w:val="00440666"/>
    <w:rsid w:val="00451C08"/>
    <w:rsid w:val="00453585"/>
    <w:rsid w:val="00454AF4"/>
    <w:rsid w:val="00463B8A"/>
    <w:rsid w:val="00466E7C"/>
    <w:rsid w:val="00472F5A"/>
    <w:rsid w:val="0047422D"/>
    <w:rsid w:val="00477877"/>
    <w:rsid w:val="004814FC"/>
    <w:rsid w:val="0048254A"/>
    <w:rsid w:val="0048516A"/>
    <w:rsid w:val="00485D37"/>
    <w:rsid w:val="00492A78"/>
    <w:rsid w:val="004A10D3"/>
    <w:rsid w:val="004A5D55"/>
    <w:rsid w:val="004A5EB2"/>
    <w:rsid w:val="004B6148"/>
    <w:rsid w:val="004C692C"/>
    <w:rsid w:val="004C7C86"/>
    <w:rsid w:val="004D116E"/>
    <w:rsid w:val="004D15D2"/>
    <w:rsid w:val="004E09D0"/>
    <w:rsid w:val="00505C9E"/>
    <w:rsid w:val="00507564"/>
    <w:rsid w:val="00510FAB"/>
    <w:rsid w:val="00511371"/>
    <w:rsid w:val="005129F2"/>
    <w:rsid w:val="00512C79"/>
    <w:rsid w:val="005254F8"/>
    <w:rsid w:val="00535FCB"/>
    <w:rsid w:val="0054014D"/>
    <w:rsid w:val="00541F09"/>
    <w:rsid w:val="00542362"/>
    <w:rsid w:val="005435CA"/>
    <w:rsid w:val="0055096E"/>
    <w:rsid w:val="0055437A"/>
    <w:rsid w:val="00562053"/>
    <w:rsid w:val="00564BC4"/>
    <w:rsid w:val="00573704"/>
    <w:rsid w:val="005754C3"/>
    <w:rsid w:val="00581E82"/>
    <w:rsid w:val="005867BE"/>
    <w:rsid w:val="00594669"/>
    <w:rsid w:val="005A1348"/>
    <w:rsid w:val="005A1BAF"/>
    <w:rsid w:val="005A4010"/>
    <w:rsid w:val="005A4FCB"/>
    <w:rsid w:val="005A5E52"/>
    <w:rsid w:val="005B2861"/>
    <w:rsid w:val="005B2B36"/>
    <w:rsid w:val="005B5BFD"/>
    <w:rsid w:val="005B7F16"/>
    <w:rsid w:val="005D1281"/>
    <w:rsid w:val="005D409E"/>
    <w:rsid w:val="005D4DF9"/>
    <w:rsid w:val="005D78A8"/>
    <w:rsid w:val="005E361F"/>
    <w:rsid w:val="005E42BE"/>
    <w:rsid w:val="005E4D4C"/>
    <w:rsid w:val="005F0E0E"/>
    <w:rsid w:val="005F3B59"/>
    <w:rsid w:val="00600684"/>
    <w:rsid w:val="00601AFF"/>
    <w:rsid w:val="00603758"/>
    <w:rsid w:val="00604435"/>
    <w:rsid w:val="006065EF"/>
    <w:rsid w:val="006071A2"/>
    <w:rsid w:val="00630095"/>
    <w:rsid w:val="006317E9"/>
    <w:rsid w:val="00634451"/>
    <w:rsid w:val="006372FD"/>
    <w:rsid w:val="00643A2B"/>
    <w:rsid w:val="00644AE8"/>
    <w:rsid w:val="00645783"/>
    <w:rsid w:val="0065444D"/>
    <w:rsid w:val="00654739"/>
    <w:rsid w:val="00657EFA"/>
    <w:rsid w:val="006657AD"/>
    <w:rsid w:val="00671C31"/>
    <w:rsid w:val="006727E9"/>
    <w:rsid w:val="00673ABB"/>
    <w:rsid w:val="00674799"/>
    <w:rsid w:val="00682115"/>
    <w:rsid w:val="006844FA"/>
    <w:rsid w:val="00685BC3"/>
    <w:rsid w:val="0068793C"/>
    <w:rsid w:val="00691A94"/>
    <w:rsid w:val="00692A3D"/>
    <w:rsid w:val="006955DD"/>
    <w:rsid w:val="006A1EF9"/>
    <w:rsid w:val="006A5AF6"/>
    <w:rsid w:val="006C12CF"/>
    <w:rsid w:val="006C25D6"/>
    <w:rsid w:val="006C3AF2"/>
    <w:rsid w:val="006C6EB9"/>
    <w:rsid w:val="006D6F4C"/>
    <w:rsid w:val="006F3F41"/>
    <w:rsid w:val="00705D7B"/>
    <w:rsid w:val="00713371"/>
    <w:rsid w:val="00723A39"/>
    <w:rsid w:val="00723B44"/>
    <w:rsid w:val="00727843"/>
    <w:rsid w:val="007335BE"/>
    <w:rsid w:val="007349C3"/>
    <w:rsid w:val="00741E66"/>
    <w:rsid w:val="00752CC2"/>
    <w:rsid w:val="00755F31"/>
    <w:rsid w:val="007601C0"/>
    <w:rsid w:val="007603ED"/>
    <w:rsid w:val="00762096"/>
    <w:rsid w:val="00766148"/>
    <w:rsid w:val="007703C8"/>
    <w:rsid w:val="00774404"/>
    <w:rsid w:val="00777137"/>
    <w:rsid w:val="00783340"/>
    <w:rsid w:val="007907FC"/>
    <w:rsid w:val="00796226"/>
    <w:rsid w:val="007A1E87"/>
    <w:rsid w:val="007B21B7"/>
    <w:rsid w:val="007B3691"/>
    <w:rsid w:val="007D1A1E"/>
    <w:rsid w:val="007D3661"/>
    <w:rsid w:val="007D5324"/>
    <w:rsid w:val="007D6C09"/>
    <w:rsid w:val="007E0149"/>
    <w:rsid w:val="007E0D90"/>
    <w:rsid w:val="007E445B"/>
    <w:rsid w:val="007E6838"/>
    <w:rsid w:val="007F15E0"/>
    <w:rsid w:val="007F5128"/>
    <w:rsid w:val="00801B6D"/>
    <w:rsid w:val="00804220"/>
    <w:rsid w:val="00805DB7"/>
    <w:rsid w:val="00815C8F"/>
    <w:rsid w:val="00821B79"/>
    <w:rsid w:val="008240AE"/>
    <w:rsid w:val="00826CA5"/>
    <w:rsid w:val="00830708"/>
    <w:rsid w:val="008332A1"/>
    <w:rsid w:val="00834B1F"/>
    <w:rsid w:val="00834C1E"/>
    <w:rsid w:val="00835479"/>
    <w:rsid w:val="008433F1"/>
    <w:rsid w:val="00845CC5"/>
    <w:rsid w:val="0084685B"/>
    <w:rsid w:val="00847DE2"/>
    <w:rsid w:val="00875D70"/>
    <w:rsid w:val="008909F9"/>
    <w:rsid w:val="00892BE3"/>
    <w:rsid w:val="00894647"/>
    <w:rsid w:val="00896761"/>
    <w:rsid w:val="00896BAA"/>
    <w:rsid w:val="008A085A"/>
    <w:rsid w:val="008A0DDC"/>
    <w:rsid w:val="008A2B13"/>
    <w:rsid w:val="008A6EDE"/>
    <w:rsid w:val="008B0103"/>
    <w:rsid w:val="008B010F"/>
    <w:rsid w:val="008B0302"/>
    <w:rsid w:val="008B1037"/>
    <w:rsid w:val="008B1727"/>
    <w:rsid w:val="008B2129"/>
    <w:rsid w:val="008B4997"/>
    <w:rsid w:val="008C6455"/>
    <w:rsid w:val="008D167A"/>
    <w:rsid w:val="008D44E9"/>
    <w:rsid w:val="008D6FE4"/>
    <w:rsid w:val="008E2E6E"/>
    <w:rsid w:val="008E5A75"/>
    <w:rsid w:val="00917C7B"/>
    <w:rsid w:val="00920068"/>
    <w:rsid w:val="009225FD"/>
    <w:rsid w:val="0092646A"/>
    <w:rsid w:val="00934E2B"/>
    <w:rsid w:val="00940D84"/>
    <w:rsid w:val="00941F61"/>
    <w:rsid w:val="00945C06"/>
    <w:rsid w:val="00951DDA"/>
    <w:rsid w:val="00953549"/>
    <w:rsid w:val="00953EFF"/>
    <w:rsid w:val="00957D50"/>
    <w:rsid w:val="00963053"/>
    <w:rsid w:val="009656DA"/>
    <w:rsid w:val="00981FDE"/>
    <w:rsid w:val="009856CB"/>
    <w:rsid w:val="009946AF"/>
    <w:rsid w:val="009A3CFE"/>
    <w:rsid w:val="009A5B4B"/>
    <w:rsid w:val="009B1FA1"/>
    <w:rsid w:val="009B3AF8"/>
    <w:rsid w:val="009B6A26"/>
    <w:rsid w:val="009C1240"/>
    <w:rsid w:val="009C449A"/>
    <w:rsid w:val="009C6670"/>
    <w:rsid w:val="009D72E8"/>
    <w:rsid w:val="009E0E2D"/>
    <w:rsid w:val="009E3DBB"/>
    <w:rsid w:val="009F1250"/>
    <w:rsid w:val="009F4EF5"/>
    <w:rsid w:val="00A10CDA"/>
    <w:rsid w:val="00A34D9A"/>
    <w:rsid w:val="00A56070"/>
    <w:rsid w:val="00A70D5F"/>
    <w:rsid w:val="00A70F4D"/>
    <w:rsid w:val="00A7298C"/>
    <w:rsid w:val="00A73C63"/>
    <w:rsid w:val="00A751DE"/>
    <w:rsid w:val="00A82CDB"/>
    <w:rsid w:val="00A84E3F"/>
    <w:rsid w:val="00A84F34"/>
    <w:rsid w:val="00A869F3"/>
    <w:rsid w:val="00AB335D"/>
    <w:rsid w:val="00AC6189"/>
    <w:rsid w:val="00AD0FA7"/>
    <w:rsid w:val="00AD14C5"/>
    <w:rsid w:val="00AD40AA"/>
    <w:rsid w:val="00AD7396"/>
    <w:rsid w:val="00AE3C31"/>
    <w:rsid w:val="00AE4D1E"/>
    <w:rsid w:val="00AF0EDE"/>
    <w:rsid w:val="00AF1F74"/>
    <w:rsid w:val="00AF26C5"/>
    <w:rsid w:val="00AF2C00"/>
    <w:rsid w:val="00B054F5"/>
    <w:rsid w:val="00B05BA4"/>
    <w:rsid w:val="00B061A6"/>
    <w:rsid w:val="00B16D03"/>
    <w:rsid w:val="00B234BB"/>
    <w:rsid w:val="00B24812"/>
    <w:rsid w:val="00B36A71"/>
    <w:rsid w:val="00B374F5"/>
    <w:rsid w:val="00B37C12"/>
    <w:rsid w:val="00B37E31"/>
    <w:rsid w:val="00B45B2B"/>
    <w:rsid w:val="00B46718"/>
    <w:rsid w:val="00B46FB8"/>
    <w:rsid w:val="00B52057"/>
    <w:rsid w:val="00B523F1"/>
    <w:rsid w:val="00B57C91"/>
    <w:rsid w:val="00B57FC6"/>
    <w:rsid w:val="00B653B9"/>
    <w:rsid w:val="00B716BB"/>
    <w:rsid w:val="00B7609D"/>
    <w:rsid w:val="00B7703B"/>
    <w:rsid w:val="00B82124"/>
    <w:rsid w:val="00B84710"/>
    <w:rsid w:val="00B8620C"/>
    <w:rsid w:val="00B87B17"/>
    <w:rsid w:val="00BA184B"/>
    <w:rsid w:val="00BA59B2"/>
    <w:rsid w:val="00BA652D"/>
    <w:rsid w:val="00BB4BAE"/>
    <w:rsid w:val="00BC1E6E"/>
    <w:rsid w:val="00BC3E3C"/>
    <w:rsid w:val="00BC5130"/>
    <w:rsid w:val="00BC6120"/>
    <w:rsid w:val="00BC63B0"/>
    <w:rsid w:val="00BD5EDD"/>
    <w:rsid w:val="00BE0D0C"/>
    <w:rsid w:val="00BE1731"/>
    <w:rsid w:val="00BE1E23"/>
    <w:rsid w:val="00BE64AE"/>
    <w:rsid w:val="00BE67A1"/>
    <w:rsid w:val="00BF046D"/>
    <w:rsid w:val="00BF1865"/>
    <w:rsid w:val="00BF62FC"/>
    <w:rsid w:val="00BF6E32"/>
    <w:rsid w:val="00BF7932"/>
    <w:rsid w:val="00C1797F"/>
    <w:rsid w:val="00C22CB3"/>
    <w:rsid w:val="00C23B85"/>
    <w:rsid w:val="00C24667"/>
    <w:rsid w:val="00C274F5"/>
    <w:rsid w:val="00C35713"/>
    <w:rsid w:val="00C42BF7"/>
    <w:rsid w:val="00C42F52"/>
    <w:rsid w:val="00C43974"/>
    <w:rsid w:val="00C46964"/>
    <w:rsid w:val="00C57BA3"/>
    <w:rsid w:val="00C7000D"/>
    <w:rsid w:val="00C74DF5"/>
    <w:rsid w:val="00C760E1"/>
    <w:rsid w:val="00C77B17"/>
    <w:rsid w:val="00C849EC"/>
    <w:rsid w:val="00C86686"/>
    <w:rsid w:val="00C9279F"/>
    <w:rsid w:val="00C962D5"/>
    <w:rsid w:val="00CA088B"/>
    <w:rsid w:val="00CA3538"/>
    <w:rsid w:val="00CA4A30"/>
    <w:rsid w:val="00CB022C"/>
    <w:rsid w:val="00CB21AD"/>
    <w:rsid w:val="00CC180A"/>
    <w:rsid w:val="00CD228B"/>
    <w:rsid w:val="00CE1013"/>
    <w:rsid w:val="00CE2E2D"/>
    <w:rsid w:val="00CE3F01"/>
    <w:rsid w:val="00CE539A"/>
    <w:rsid w:val="00CE7F6A"/>
    <w:rsid w:val="00CF2BBF"/>
    <w:rsid w:val="00CF2F86"/>
    <w:rsid w:val="00CF67B4"/>
    <w:rsid w:val="00D07B26"/>
    <w:rsid w:val="00D07BA8"/>
    <w:rsid w:val="00D1378D"/>
    <w:rsid w:val="00D23927"/>
    <w:rsid w:val="00D25C6F"/>
    <w:rsid w:val="00D30F1F"/>
    <w:rsid w:val="00D35B8A"/>
    <w:rsid w:val="00D445BD"/>
    <w:rsid w:val="00D448B9"/>
    <w:rsid w:val="00D462AB"/>
    <w:rsid w:val="00D47E19"/>
    <w:rsid w:val="00D534B0"/>
    <w:rsid w:val="00D54A19"/>
    <w:rsid w:val="00D64FA8"/>
    <w:rsid w:val="00D66833"/>
    <w:rsid w:val="00D72AFD"/>
    <w:rsid w:val="00D740D0"/>
    <w:rsid w:val="00D7696A"/>
    <w:rsid w:val="00D83D09"/>
    <w:rsid w:val="00D90162"/>
    <w:rsid w:val="00D9301E"/>
    <w:rsid w:val="00D9347B"/>
    <w:rsid w:val="00D9783E"/>
    <w:rsid w:val="00DA0315"/>
    <w:rsid w:val="00DA176D"/>
    <w:rsid w:val="00DA42F5"/>
    <w:rsid w:val="00DA45C7"/>
    <w:rsid w:val="00DA4CAE"/>
    <w:rsid w:val="00DB37DE"/>
    <w:rsid w:val="00DC1B65"/>
    <w:rsid w:val="00DC29B6"/>
    <w:rsid w:val="00DC3404"/>
    <w:rsid w:val="00DC62CA"/>
    <w:rsid w:val="00DD1A9F"/>
    <w:rsid w:val="00DD215D"/>
    <w:rsid w:val="00DD330B"/>
    <w:rsid w:val="00DE4431"/>
    <w:rsid w:val="00DF477A"/>
    <w:rsid w:val="00E00FDD"/>
    <w:rsid w:val="00E03506"/>
    <w:rsid w:val="00E06F71"/>
    <w:rsid w:val="00E11B07"/>
    <w:rsid w:val="00E11CF0"/>
    <w:rsid w:val="00E253CC"/>
    <w:rsid w:val="00E30A52"/>
    <w:rsid w:val="00E3141E"/>
    <w:rsid w:val="00E32F8E"/>
    <w:rsid w:val="00E41507"/>
    <w:rsid w:val="00E417E8"/>
    <w:rsid w:val="00E444A4"/>
    <w:rsid w:val="00E53AE5"/>
    <w:rsid w:val="00E61A57"/>
    <w:rsid w:val="00E6315A"/>
    <w:rsid w:val="00E64E8E"/>
    <w:rsid w:val="00E7174B"/>
    <w:rsid w:val="00E8074E"/>
    <w:rsid w:val="00E80F18"/>
    <w:rsid w:val="00E91E98"/>
    <w:rsid w:val="00E923A0"/>
    <w:rsid w:val="00E939BF"/>
    <w:rsid w:val="00E94D85"/>
    <w:rsid w:val="00EA086A"/>
    <w:rsid w:val="00EA7431"/>
    <w:rsid w:val="00EB77F7"/>
    <w:rsid w:val="00EC17C0"/>
    <w:rsid w:val="00ED2C77"/>
    <w:rsid w:val="00EE2A8E"/>
    <w:rsid w:val="00EE42C9"/>
    <w:rsid w:val="00EE4AFB"/>
    <w:rsid w:val="00EE60D4"/>
    <w:rsid w:val="00EF1EF5"/>
    <w:rsid w:val="00EF35DF"/>
    <w:rsid w:val="00EF7F56"/>
    <w:rsid w:val="00F00CA1"/>
    <w:rsid w:val="00F028DC"/>
    <w:rsid w:val="00F04B6C"/>
    <w:rsid w:val="00F04EC0"/>
    <w:rsid w:val="00F07C5B"/>
    <w:rsid w:val="00F17D77"/>
    <w:rsid w:val="00F21430"/>
    <w:rsid w:val="00F264DD"/>
    <w:rsid w:val="00F3261C"/>
    <w:rsid w:val="00F35D6B"/>
    <w:rsid w:val="00F415E5"/>
    <w:rsid w:val="00F461F4"/>
    <w:rsid w:val="00F470E8"/>
    <w:rsid w:val="00F53D58"/>
    <w:rsid w:val="00F549CF"/>
    <w:rsid w:val="00F57DD3"/>
    <w:rsid w:val="00F610DE"/>
    <w:rsid w:val="00F632BE"/>
    <w:rsid w:val="00F64E9D"/>
    <w:rsid w:val="00F66110"/>
    <w:rsid w:val="00F71ACB"/>
    <w:rsid w:val="00F74758"/>
    <w:rsid w:val="00F74B60"/>
    <w:rsid w:val="00F7599A"/>
    <w:rsid w:val="00F81BEF"/>
    <w:rsid w:val="00F8240F"/>
    <w:rsid w:val="00F91235"/>
    <w:rsid w:val="00F91292"/>
    <w:rsid w:val="00F963E8"/>
    <w:rsid w:val="00FA0D51"/>
    <w:rsid w:val="00FA1E23"/>
    <w:rsid w:val="00FA6C45"/>
    <w:rsid w:val="00FB618A"/>
    <w:rsid w:val="00FC118D"/>
    <w:rsid w:val="00FC144F"/>
    <w:rsid w:val="00FC316C"/>
    <w:rsid w:val="00FD290E"/>
    <w:rsid w:val="00FD7DD6"/>
    <w:rsid w:val="00FE3435"/>
    <w:rsid w:val="00FE7F55"/>
    <w:rsid w:val="00FF2D35"/>
    <w:rsid w:val="00FF588C"/>
    <w:rsid w:val="00FF67A4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07BA8"/>
  </w:style>
  <w:style w:type="paragraph" w:styleId="Header">
    <w:name w:val="header"/>
    <w:basedOn w:val="Normal"/>
    <w:link w:val="HeaderChar"/>
    <w:uiPriority w:val="99"/>
    <w:unhideWhenUsed/>
    <w:rsid w:val="00D0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BA8"/>
  </w:style>
  <w:style w:type="paragraph" w:styleId="Footer">
    <w:name w:val="footer"/>
    <w:basedOn w:val="Normal"/>
    <w:link w:val="FooterChar"/>
    <w:uiPriority w:val="99"/>
    <w:unhideWhenUsed/>
    <w:rsid w:val="00D0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BA8"/>
  </w:style>
  <w:style w:type="paragraph" w:styleId="BalloonText">
    <w:name w:val="Balloon Text"/>
    <w:basedOn w:val="Normal"/>
    <w:link w:val="BalloonTextChar"/>
    <w:uiPriority w:val="99"/>
    <w:semiHidden/>
    <w:unhideWhenUsed/>
    <w:rsid w:val="00D0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BA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0D0C"/>
    <w:rPr>
      <w:b/>
      <w:bCs/>
    </w:rPr>
  </w:style>
  <w:style w:type="paragraph" w:styleId="ListParagraph">
    <w:name w:val="List Paragraph"/>
    <w:basedOn w:val="Normal"/>
    <w:uiPriority w:val="34"/>
    <w:qFormat/>
    <w:rsid w:val="00D445BD"/>
    <w:pPr>
      <w:ind w:left="720"/>
      <w:contextualSpacing/>
    </w:pPr>
  </w:style>
  <w:style w:type="table" w:styleId="TableGrid">
    <w:name w:val="Table Grid"/>
    <w:basedOn w:val="TableNormal"/>
    <w:uiPriority w:val="39"/>
    <w:rsid w:val="00E91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A0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8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86A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581E8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81E82"/>
  </w:style>
  <w:style w:type="paragraph" w:styleId="Revision">
    <w:name w:val="Revision"/>
    <w:hidden/>
    <w:uiPriority w:val="99"/>
    <w:semiHidden/>
    <w:rsid w:val="0054236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47E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itutional@moj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93D6F-3737-49AE-9C66-C2802A41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Ju-Ohanyan</cp:lastModifiedBy>
  <cp:revision>8</cp:revision>
  <cp:lastPrinted>2022-02-17T08:29:00Z</cp:lastPrinted>
  <dcterms:created xsi:type="dcterms:W3CDTF">2023-04-06T11:23:00Z</dcterms:created>
  <dcterms:modified xsi:type="dcterms:W3CDTF">2023-04-10T08:28:00Z</dcterms:modified>
</cp:coreProperties>
</file>